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D85D4" w14:textId="77777777" w:rsidR="00495A19" w:rsidRPr="007F7253" w:rsidRDefault="00495A19" w:rsidP="00AA5AE6">
      <w:pPr>
        <w:spacing w:after="0" w:line="276" w:lineRule="auto"/>
        <w:ind w:left="0" w:hanging="2"/>
        <w:jc w:val="center"/>
        <w:rPr>
          <w:rFonts w:ascii="Times New Roman" w:hAnsi="Times New Roman" w:cs="Times New Roman"/>
          <w:b/>
          <w:bCs/>
          <w:sz w:val="24"/>
          <w:szCs w:val="24"/>
        </w:rPr>
      </w:pPr>
      <w:r w:rsidRPr="007F7253">
        <w:rPr>
          <w:rFonts w:ascii="Times New Roman" w:hAnsi="Times New Roman" w:cs="Times New Roman"/>
          <w:b/>
          <w:bCs/>
          <w:sz w:val="24"/>
          <w:szCs w:val="24"/>
        </w:rPr>
        <w:t xml:space="preserve">THE EFFECTIVENESS OF THE DISCOVERY LEARNING MODEL IN APPRECIATING POETRY OF CLASS XI STUDENTS OF SMA NEGERI 16 BONE BONE DISTRICT </w:t>
      </w:r>
    </w:p>
    <w:p w14:paraId="61707D96" w14:textId="77777777" w:rsidR="00495A19" w:rsidRPr="009D1C4B" w:rsidRDefault="00495A19" w:rsidP="009D1C4B">
      <w:pPr>
        <w:spacing w:after="0" w:line="276" w:lineRule="auto"/>
        <w:ind w:left="0" w:hanging="2"/>
        <w:jc w:val="center"/>
        <w:rPr>
          <w:rFonts w:ascii="Times New Roman" w:hAnsi="Times New Roman" w:cs="Times New Roman"/>
          <w:b/>
          <w:bCs/>
          <w:sz w:val="24"/>
          <w:szCs w:val="24"/>
          <w:vertAlign w:val="superscript"/>
        </w:rPr>
      </w:pPr>
      <w:r w:rsidRPr="009D1C4B">
        <w:rPr>
          <w:rFonts w:ascii="Times New Roman" w:hAnsi="Times New Roman" w:cs="Times New Roman"/>
          <w:b/>
          <w:bCs/>
          <w:sz w:val="24"/>
          <w:szCs w:val="24"/>
        </w:rPr>
        <w:t>Muh. Safar</w:t>
      </w:r>
    </w:p>
    <w:p w14:paraId="338EBAEF" w14:textId="77777777" w:rsidR="00495A19" w:rsidRPr="007F7253" w:rsidRDefault="00495A19" w:rsidP="009D1C4B">
      <w:pPr>
        <w:spacing w:after="0" w:line="276" w:lineRule="auto"/>
        <w:ind w:left="0" w:hanging="2"/>
        <w:jc w:val="center"/>
        <w:rPr>
          <w:rFonts w:ascii="Times New Roman" w:hAnsi="Times New Roman" w:cs="Times New Roman"/>
          <w:sz w:val="24"/>
          <w:szCs w:val="24"/>
        </w:rPr>
      </w:pPr>
      <w:r w:rsidRPr="007F7253">
        <w:rPr>
          <w:rFonts w:ascii="Times New Roman" w:hAnsi="Times New Roman" w:cs="Times New Roman"/>
          <w:sz w:val="24"/>
          <w:szCs w:val="24"/>
        </w:rPr>
        <w:t>Universitas Muhammadiyah Bone</w:t>
      </w:r>
    </w:p>
    <w:p w14:paraId="05A63BB1" w14:textId="75CC721C" w:rsidR="00495A19" w:rsidRPr="009D1C4B" w:rsidRDefault="009D1C4B" w:rsidP="009D1C4B">
      <w:pPr>
        <w:spacing w:after="0" w:line="276" w:lineRule="auto"/>
        <w:ind w:left="0" w:hanging="2"/>
        <w:jc w:val="center"/>
        <w:rPr>
          <w:rFonts w:ascii="Times New Roman" w:hAnsi="Times New Roman" w:cs="Times New Roman"/>
          <w:i/>
          <w:iCs/>
          <w:sz w:val="20"/>
          <w:szCs w:val="20"/>
        </w:rPr>
      </w:pPr>
      <w:r w:rsidRPr="009D1C4B">
        <w:rPr>
          <w:rFonts w:ascii="Times New Roman" w:hAnsi="Times New Roman" w:cs="Times New Roman"/>
          <w:i/>
          <w:iCs/>
          <w:sz w:val="20"/>
          <w:szCs w:val="20"/>
        </w:rPr>
        <w:t>Email</w:t>
      </w:r>
      <w:r w:rsidRPr="009D1C4B">
        <w:rPr>
          <w:i/>
          <w:iCs/>
          <w:sz w:val="20"/>
          <w:szCs w:val="20"/>
        </w:rPr>
        <w:t xml:space="preserve">: </w:t>
      </w:r>
      <w:hyperlink r:id="rId9" w:history="1">
        <w:r w:rsidRPr="009D1C4B">
          <w:rPr>
            <w:rStyle w:val="Hyperlink"/>
            <w:rFonts w:ascii="Times New Roman" w:hAnsi="Times New Roman" w:cs="Times New Roman"/>
            <w:i/>
            <w:iCs/>
            <w:sz w:val="20"/>
            <w:szCs w:val="20"/>
          </w:rPr>
          <w:t>safarmuhammad785@gmail.com</w:t>
        </w:r>
      </w:hyperlink>
    </w:p>
    <w:p w14:paraId="554CB91C" w14:textId="77777777" w:rsidR="00495A19" w:rsidRPr="002E170A" w:rsidRDefault="00495A19" w:rsidP="00495A19">
      <w:pPr>
        <w:ind w:left="0" w:hanging="2"/>
        <w:jc w:val="both"/>
        <w:rPr>
          <w:rFonts w:ascii="Times New Roman" w:hAnsi="Times New Roman" w:cs="Times New Roman"/>
        </w:rPr>
      </w:pPr>
    </w:p>
    <w:p w14:paraId="1F0F2849" w14:textId="62FFAC00" w:rsidR="00495A19" w:rsidRPr="007F7253" w:rsidRDefault="009D1C4B" w:rsidP="007F7253">
      <w:pPr>
        <w:spacing w:line="240" w:lineRule="auto"/>
        <w:ind w:left="0" w:hanging="2"/>
        <w:jc w:val="both"/>
        <w:rPr>
          <w:rFonts w:ascii="Times New Roman" w:hAnsi="Times New Roman" w:cs="Times New Roman"/>
          <w:b/>
          <w:bCs/>
          <w:sz w:val="24"/>
          <w:szCs w:val="24"/>
        </w:rPr>
      </w:pPr>
      <w:r w:rsidRPr="007F7253">
        <w:rPr>
          <w:rFonts w:ascii="Times New Roman" w:hAnsi="Times New Roman" w:cs="Times New Roman"/>
          <w:b/>
          <w:bCs/>
          <w:sz w:val="24"/>
          <w:szCs w:val="24"/>
        </w:rPr>
        <w:t>ABSTRACT</w:t>
      </w:r>
    </w:p>
    <w:p w14:paraId="23894BC4" w14:textId="77777777" w:rsidR="00495A19" w:rsidRPr="00AA5AE6" w:rsidRDefault="00495A19" w:rsidP="007F7253">
      <w:pPr>
        <w:spacing w:line="240" w:lineRule="auto"/>
        <w:ind w:left="0" w:hanging="2"/>
        <w:jc w:val="both"/>
        <w:rPr>
          <w:rFonts w:ascii="Times New Roman" w:hAnsi="Times New Roman" w:cs="Times New Roman"/>
        </w:rPr>
      </w:pPr>
      <w:r w:rsidRPr="00AA5AE6">
        <w:rPr>
          <w:rFonts w:ascii="Times New Roman" w:hAnsi="Times New Roman" w:cs="Times New Roman"/>
        </w:rPr>
        <w:t>This research aims to describe the ability to appreciate poetry of class. The type of research used is an experiment using two classes as research subjects. There is a control class and an experimental class. Class XI IPA 1 is the control class with a total of 30 students and the experimental class is X IPA 2 with a total of 30 students. Data collection techniques are tests and observations. Learning activities begin with initial activities in the form of a pretest and treatment activities and posttests are carried out to find out the final results. The data analysis used to find out in detail is descriptive statistics and inferential statistics. The results of research using the discovery learning model show that the experimental class's understanding is better than the control class in appreciating poetry. This means that the discovery learning model is effectively used in learning to appreciate poetry among students.</w:t>
      </w:r>
    </w:p>
    <w:p w14:paraId="74E3BCBA" w14:textId="3734FF60" w:rsidR="00495A19" w:rsidRPr="00BE3D9D" w:rsidRDefault="00495A19" w:rsidP="009D1C4B">
      <w:pPr>
        <w:spacing w:after="0" w:line="240" w:lineRule="auto"/>
        <w:ind w:left="0" w:hanging="2"/>
        <w:jc w:val="both"/>
        <w:rPr>
          <w:rFonts w:ascii="Times New Roman" w:hAnsi="Times New Roman" w:cs="Times New Roman"/>
          <w:b/>
        </w:rPr>
      </w:pPr>
      <w:r w:rsidRPr="00BE3D9D">
        <w:rPr>
          <w:rFonts w:ascii="Times New Roman" w:hAnsi="Times New Roman" w:cs="Times New Roman"/>
          <w:b/>
        </w:rPr>
        <w:t xml:space="preserve">Keywords: </w:t>
      </w:r>
      <w:r w:rsidRPr="00BE3D9D">
        <w:rPr>
          <w:rFonts w:ascii="Times New Roman" w:hAnsi="Times New Roman" w:cs="Times New Roman"/>
          <w:bCs/>
          <w:i/>
          <w:iCs/>
        </w:rPr>
        <w:t xml:space="preserve">Effectiveness, </w:t>
      </w:r>
      <w:r w:rsidR="009D1C4B" w:rsidRPr="00BE3D9D">
        <w:rPr>
          <w:rFonts w:ascii="Times New Roman" w:hAnsi="Times New Roman" w:cs="Times New Roman"/>
          <w:bCs/>
          <w:i/>
          <w:iCs/>
        </w:rPr>
        <w:t>Discovery Learning, Appreciating Poetry</w:t>
      </w:r>
    </w:p>
    <w:p w14:paraId="057664FA" w14:textId="77777777" w:rsidR="009D1C4B" w:rsidRDefault="009D1C4B" w:rsidP="009D1C4B">
      <w:pPr>
        <w:spacing w:after="0" w:line="240" w:lineRule="auto"/>
        <w:ind w:left="0" w:hanging="2"/>
        <w:rPr>
          <w:rFonts w:ascii="Times New Roman" w:eastAsia="Times New Roman" w:hAnsi="Times New Roman" w:cs="Times New Roman"/>
          <w:color w:val="3D7745"/>
        </w:rPr>
      </w:pPr>
      <w:r>
        <w:rPr>
          <w:rFonts w:ascii="Times New Roman" w:eastAsia="Times New Roman" w:hAnsi="Times New Roman" w:cs="Times New Roman"/>
          <w:b/>
          <w:color w:val="3D7745"/>
        </w:rPr>
        <w:t>____________________________________________________________________________</w:t>
      </w:r>
    </w:p>
    <w:p w14:paraId="5FCC258D" w14:textId="77777777" w:rsidR="00495A19" w:rsidRPr="002E170A" w:rsidRDefault="00495A19" w:rsidP="00495A19">
      <w:pPr>
        <w:ind w:left="0" w:hanging="2"/>
        <w:jc w:val="both"/>
        <w:rPr>
          <w:rFonts w:ascii="Times New Roman" w:hAnsi="Times New Roman" w:cs="Times New Roman"/>
        </w:rPr>
      </w:pPr>
    </w:p>
    <w:p w14:paraId="35C98756" w14:textId="77777777" w:rsidR="00495A19" w:rsidRPr="00EF6AAF" w:rsidRDefault="00495A19" w:rsidP="00EF6AAF">
      <w:pPr>
        <w:pStyle w:val="ListParagraph"/>
        <w:numPr>
          <w:ilvl w:val="0"/>
          <w:numId w:val="8"/>
        </w:numPr>
        <w:spacing w:before="240" w:line="360" w:lineRule="auto"/>
        <w:ind w:leftChars="0" w:left="284" w:firstLineChars="0" w:hanging="284"/>
        <w:jc w:val="both"/>
        <w:rPr>
          <w:rFonts w:ascii="Times New Roman" w:hAnsi="Times New Roman" w:cs="Times New Roman"/>
          <w:b/>
          <w:bCs/>
          <w:sz w:val="24"/>
          <w:szCs w:val="24"/>
        </w:rPr>
      </w:pPr>
      <w:r w:rsidRPr="00EF6AAF">
        <w:rPr>
          <w:rFonts w:ascii="Times New Roman" w:hAnsi="Times New Roman" w:cs="Times New Roman"/>
          <w:b/>
          <w:bCs/>
          <w:sz w:val="24"/>
          <w:szCs w:val="24"/>
        </w:rPr>
        <w:t>INTRODUCTION</w:t>
      </w:r>
    </w:p>
    <w:p w14:paraId="0684D9B3" w14:textId="77777777" w:rsidR="007F7253" w:rsidRDefault="00495A19" w:rsidP="007F7253">
      <w:pPr>
        <w:spacing w:after="0" w:line="360" w:lineRule="auto"/>
        <w:ind w:left="-2" w:firstLineChars="236" w:firstLine="566"/>
        <w:jc w:val="both"/>
        <w:rPr>
          <w:rFonts w:ascii="Times New Roman" w:hAnsi="Times New Roman" w:cs="Times New Roman"/>
          <w:color w:val="000000" w:themeColor="text1"/>
          <w:sz w:val="24"/>
          <w:szCs w:val="24"/>
        </w:rPr>
      </w:pPr>
      <w:r w:rsidRPr="007F7253">
        <w:rPr>
          <w:rFonts w:ascii="Times New Roman" w:hAnsi="Times New Roman" w:cs="Times New Roman"/>
          <w:color w:val="000000" w:themeColor="text1"/>
          <w:sz w:val="24"/>
          <w:szCs w:val="24"/>
        </w:rPr>
        <w:t>The curriculum is a design used as a guide in the teaching and learning process (Soemadinata, 2018). Considering the importance of the dimensions, functions and roles of the curriculum, every curriculum development at various levels must be carried out based on certain principles. The implementation of the Independent Learning Curriculum is increasingly widespread, with Graduate Competency Standards (SKL) as a guide for the 2013 Curriculum, and the Independent Curriculum. SKL is a reference that determines minimum criteria for the unity of attitudes, skills and knowledge, reflecting the achievements of students' abilities at the end of the education level (Permendikbudristek, 2022). Indonesian language learning is directed at forming students who have social personalities, respect culture, and are able to channel ideas, imagine and express creatively both orally and in writing.</w:t>
      </w:r>
    </w:p>
    <w:p w14:paraId="5E92E916" w14:textId="77777777" w:rsidR="007F7253" w:rsidRDefault="00495A19" w:rsidP="007F7253">
      <w:pPr>
        <w:spacing w:after="0" w:line="360" w:lineRule="auto"/>
        <w:ind w:left="-2" w:firstLineChars="236" w:firstLine="566"/>
        <w:jc w:val="both"/>
        <w:rPr>
          <w:rFonts w:ascii="Times New Roman" w:hAnsi="Times New Roman" w:cs="Times New Roman"/>
          <w:sz w:val="24"/>
          <w:szCs w:val="24"/>
        </w:rPr>
      </w:pPr>
      <w:r w:rsidRPr="007F7253">
        <w:rPr>
          <w:rFonts w:ascii="Times New Roman" w:hAnsi="Times New Roman" w:cs="Times New Roman"/>
          <w:sz w:val="24"/>
          <w:szCs w:val="24"/>
        </w:rPr>
        <w:t xml:space="preserve">Literary learning aims to enable students to understand, enjoy and utilize literary works in order to develop their personality, broaden their outlook on life, increase their knowledge and language skills (Ministry of National Education, 2001). Literature learning requires optimizing the learning process. If literature learning is optimized, a </w:t>
      </w:r>
      <w:r w:rsidRPr="007F7253">
        <w:rPr>
          <w:rFonts w:ascii="Times New Roman" w:hAnsi="Times New Roman" w:cs="Times New Roman"/>
          <w:sz w:val="24"/>
          <w:szCs w:val="24"/>
        </w:rPr>
        <w:lastRenderedPageBreak/>
        <w:t>closer relationship will be formed between teachers and students. According to Slameto (2013), in the teaching and learning process, teachers have the responsibility to encourage, guide and provide learning facilities for students to achieve goals. Teachers are also responsible for supervising everything that happens in the classroom to support student development. The success of learning at school depends on the roles of teachers and students.</w:t>
      </w:r>
    </w:p>
    <w:p w14:paraId="30FA8CB1" w14:textId="77777777" w:rsidR="007F7253" w:rsidRDefault="00495A19" w:rsidP="007F7253">
      <w:pPr>
        <w:spacing w:after="0" w:line="360" w:lineRule="auto"/>
        <w:ind w:left="-2" w:firstLineChars="236" w:firstLine="566"/>
        <w:jc w:val="both"/>
        <w:rPr>
          <w:rFonts w:ascii="Times New Roman" w:hAnsi="Times New Roman" w:cs="Times New Roman"/>
          <w:color w:val="000000"/>
          <w:sz w:val="24"/>
          <w:szCs w:val="24"/>
          <w:shd w:val="clear" w:color="auto" w:fill="FFFFFF"/>
        </w:rPr>
      </w:pPr>
      <w:r w:rsidRPr="007F7253">
        <w:rPr>
          <w:rFonts w:ascii="Times New Roman" w:hAnsi="Times New Roman" w:cs="Times New Roman"/>
          <w:color w:val="000000" w:themeColor="text1"/>
          <w:sz w:val="24"/>
          <w:szCs w:val="24"/>
        </w:rPr>
        <w:t>Teaching literature in the teaching and learning process in schools has special importance because it relates to problems in people's daily lives, including ethical issues (Murni, 2021). Attitudes that want to be formed through teaching literature/literary experiences, all ideal attitudes. This is in line with one of the functions of literature, namely value education. Oemarjati (2006) outlines the aim of teaching literature to develop students' affective and not cognitive aspects.  According to Oemarjati, the ultimate goal of teaching literature is to enrich students' experiences and make them more responsive to human events, recognizing and respecting values, both in individual and social contexts.</w:t>
      </w:r>
      <w:r w:rsidRPr="007F7253">
        <w:rPr>
          <w:rFonts w:ascii="Times New Roman" w:hAnsi="Times New Roman" w:cs="Times New Roman"/>
          <w:color w:val="000000"/>
          <w:sz w:val="24"/>
          <w:szCs w:val="24"/>
          <w:shd w:val="clear" w:color="auto" w:fill="FFFFFF"/>
        </w:rPr>
        <w:tab/>
        <w:t>Learning poetry appreciation requires special attention from the teacher (Fadhila, 2022). Poetry appreciation learning must achieve the goals and directions of literature (poetry) learning. This is because learning poetry is a lesson that is difficult for teachers to teach. So teachers need to apply appropriate and innovative learning models (Setyowati, 2023). The development of learning methods and models cannot be done easily by teachers. The activities carried out by the teacher from the start of class until the end of the lesson are an integral part of implementing the learning model (Andayani, 2014). The role of the teacher is very significant, as a learning manager (Rohmadi, 2012). Thus, learning development depends on the teacher's skills in implementing the learning process in the classroom (Mulyaningsih, 2016).</w:t>
      </w:r>
    </w:p>
    <w:p w14:paraId="763422F9" w14:textId="77777777" w:rsidR="007F7253" w:rsidRDefault="00495A19" w:rsidP="007F7253">
      <w:pPr>
        <w:spacing w:after="0" w:line="360" w:lineRule="auto"/>
        <w:ind w:left="-2" w:firstLineChars="236" w:firstLine="566"/>
        <w:jc w:val="both"/>
        <w:rPr>
          <w:rFonts w:ascii="Times New Roman" w:hAnsi="Times New Roman" w:cs="Times New Roman"/>
          <w:sz w:val="24"/>
          <w:szCs w:val="24"/>
        </w:rPr>
      </w:pPr>
      <w:r w:rsidRPr="007F7253">
        <w:rPr>
          <w:rFonts w:ascii="Times New Roman" w:hAnsi="Times New Roman" w:cs="Times New Roman"/>
          <w:sz w:val="24"/>
          <w:szCs w:val="24"/>
        </w:rPr>
        <w:t>Teachers have difficulties in teaching poetry appreciation, including the existence of poetry learning in schools which must be acknowledged as still minimal and not enjoyable for students. Students' ability to appreciate poetry still feels shallow and there is a lack of understanding of the meaning of each line in poetry. On the other hand, poetry learning is weak, because the teacher's role is less than optimal in demonstrating correct poetry appreciation. Apart from that, teachers are not good at demonstrating poetry reading and appreciation (Marlinton in Elfia et.al 2019).</w:t>
      </w:r>
    </w:p>
    <w:p w14:paraId="0B00B40D" w14:textId="77777777" w:rsidR="007F7253" w:rsidRDefault="00495A19" w:rsidP="007F7253">
      <w:pPr>
        <w:spacing w:after="0" w:line="360" w:lineRule="auto"/>
        <w:ind w:left="-2" w:firstLineChars="236" w:firstLine="566"/>
        <w:jc w:val="both"/>
        <w:rPr>
          <w:rFonts w:ascii="Times New Roman" w:hAnsi="Times New Roman" w:cs="Times New Roman"/>
          <w:sz w:val="24"/>
          <w:szCs w:val="24"/>
        </w:rPr>
      </w:pPr>
      <w:r w:rsidRPr="007F7253">
        <w:rPr>
          <w:rFonts w:ascii="Times New Roman" w:hAnsi="Times New Roman" w:cs="Times New Roman"/>
          <w:sz w:val="24"/>
          <w:szCs w:val="24"/>
        </w:rPr>
        <w:lastRenderedPageBreak/>
        <w:t>Based on the results of observations with Indonesian language teachers at SMA Negeri 16 Bone, it shows that learning about poetry appreciation does not increase student creativity. There are still some educators who use conventional methods. Apart from that, learning is carried out monotonously. Teachers who carry out learning tend to focus on curriculum targets, focusing more on memorizing concepts than processes and results. This can be observed when learning in the classroom which is always dominated by the teacher. When delivering material, teachers tend to use the lecture method which causes students to only actively listen and take notes, resulting in opportunities for students not to be able to find or appreciate what is contained in the poetry. In this way, the learning atmosphere is not conducive so that students become passive. This phenomenon is known based on the results of interviews with teachers and students. Apart from that, students have a low ability to appreciate poetry.  This can be seen in the learning results in the odd semester of the 2021/2022 academic year. Many students get scores below the minimum completion score, namely 75.</w:t>
      </w:r>
    </w:p>
    <w:p w14:paraId="7D8F4653" w14:textId="13D91B80" w:rsidR="00495A19" w:rsidRPr="007F7253" w:rsidRDefault="00495A19" w:rsidP="007F7253">
      <w:pPr>
        <w:spacing w:after="0" w:line="360" w:lineRule="auto"/>
        <w:ind w:left="-2" w:firstLineChars="236" w:firstLine="566"/>
        <w:jc w:val="both"/>
        <w:rPr>
          <w:rFonts w:ascii="Times New Roman" w:hAnsi="Times New Roman" w:cs="Times New Roman"/>
          <w:sz w:val="24"/>
          <w:szCs w:val="24"/>
        </w:rPr>
      </w:pPr>
      <w:r w:rsidRPr="007F7253">
        <w:rPr>
          <w:rFonts w:ascii="Times New Roman" w:hAnsi="Times New Roman" w:cs="Times New Roman"/>
          <w:sz w:val="24"/>
          <w:szCs w:val="24"/>
        </w:rPr>
        <w:t>These data require teachers to innovate and be creative in learning to appreciate poetry. Teachers are required to use appropriate models in learning. One of the learning models used in learning to appreciate poetry is discovery learning. The application of the discovery learning model to learning is an effort to improve the ability to appreciate poetry. This is in accordance with the opinion of Hosnan (2014) who states that discovery learning is a model for developing active ways of learning for students by discovering for themselves, investigating so that the results obtained will last a long time in memory. The discovery learning model is a learning model that can encourage students to be active in expressing several opinions from which conclusions can be drawn based on general principles from direct experience. The application of the discovery learning model in learning to appreciate poetry can be done by students learning actively, oriented towards the learning process, to seek their own knowledge, be self-directed and reflective. Nichen Irma Cintia, et al (2018) stated that the application of the Discovery Learning model can improve creative thinking abilities and thematic learning outcomes of class V students at SDN Sidorejo Kidul 02 Tingkir.   Based on the explanation above, the author raises the title "Effectiveness of the Discovery Learning Model in Appreciating Poetry of Class XI Students of SMA Negeri 16 Bone, Bone Regency"</w:t>
      </w:r>
    </w:p>
    <w:p w14:paraId="7C89D728" w14:textId="77777777" w:rsidR="00495A19" w:rsidRPr="00EF6AAF" w:rsidRDefault="00495A19" w:rsidP="00EF6AAF">
      <w:pPr>
        <w:pStyle w:val="ListParagraph"/>
        <w:numPr>
          <w:ilvl w:val="0"/>
          <w:numId w:val="8"/>
        </w:numPr>
        <w:spacing w:before="240" w:line="360" w:lineRule="auto"/>
        <w:ind w:leftChars="0" w:left="284" w:firstLineChars="0" w:hanging="284"/>
        <w:jc w:val="both"/>
        <w:rPr>
          <w:rFonts w:ascii="Times New Roman" w:hAnsi="Times New Roman" w:cs="Times New Roman"/>
          <w:b/>
          <w:bCs/>
          <w:sz w:val="24"/>
          <w:szCs w:val="24"/>
        </w:rPr>
      </w:pPr>
      <w:r w:rsidRPr="00EF6AAF">
        <w:rPr>
          <w:rFonts w:ascii="Times New Roman" w:hAnsi="Times New Roman" w:cs="Times New Roman"/>
          <w:b/>
          <w:bCs/>
          <w:sz w:val="24"/>
          <w:szCs w:val="24"/>
        </w:rPr>
        <w:lastRenderedPageBreak/>
        <w:t>METHOD</w:t>
      </w:r>
    </w:p>
    <w:p w14:paraId="0F7EFEF5" w14:textId="77777777" w:rsidR="007F7253" w:rsidRDefault="00495A19" w:rsidP="007F7253">
      <w:pPr>
        <w:spacing w:after="0" w:line="360" w:lineRule="auto"/>
        <w:ind w:left="-2" w:firstLineChars="236" w:firstLine="566"/>
        <w:jc w:val="both"/>
        <w:rPr>
          <w:rFonts w:ascii="Times New Roman" w:hAnsi="Times New Roman" w:cs="Times New Roman"/>
          <w:sz w:val="24"/>
          <w:szCs w:val="24"/>
        </w:rPr>
      </w:pPr>
      <w:r w:rsidRPr="007F7253">
        <w:rPr>
          <w:rFonts w:ascii="Times New Roman" w:hAnsi="Times New Roman" w:cs="Times New Roman"/>
          <w:sz w:val="24"/>
          <w:szCs w:val="24"/>
        </w:rPr>
        <w:t>This type of research is experimental research. Experimental research is a method used to find the effect of certain treatments on others under controlled conditions (Sugiyono, 2018). Condition control or control in question is usually carried out through direct comparison with something that has not been treated. In this way, direct comparisons can be made between subjects who were treated and subjects who were not treated. That way, we can really confirm and look more deeply that the action will only really have an impact or influence if it is carried out on the subject.  Likewise, Latipun (2015) believes that experimental research is predictive research, namely predicting the consequences of manipulation of the dependent variable.</w:t>
      </w:r>
    </w:p>
    <w:p w14:paraId="39BD7BC4" w14:textId="3B859A58" w:rsidR="00495A19" w:rsidRDefault="00495A19" w:rsidP="007F7253">
      <w:pPr>
        <w:spacing w:after="0" w:line="360" w:lineRule="auto"/>
        <w:ind w:left="-2" w:firstLineChars="236" w:firstLine="566"/>
        <w:jc w:val="both"/>
        <w:rPr>
          <w:rFonts w:ascii="Times New Roman" w:hAnsi="Times New Roman" w:cs="Times New Roman"/>
          <w:color w:val="111111"/>
          <w:sz w:val="24"/>
          <w:szCs w:val="24"/>
        </w:rPr>
      </w:pPr>
      <w:r w:rsidRPr="007F7253">
        <w:rPr>
          <w:rFonts w:ascii="Times New Roman" w:hAnsi="Times New Roman" w:cs="Times New Roman"/>
          <w:color w:val="111111"/>
          <w:sz w:val="24"/>
          <w:szCs w:val="24"/>
        </w:rPr>
        <w:t>The research design used was a quasi-experimental design. According to Sugiyono (2018) quasi-experiments are research that approaches real experiments. This research aims to directly test the influence of a variable on other variables and test the hypothesis of a cause-and-effect relationship. Consists of two, namely discovery learning model learning as a variable (X) and poetry appreciation ability as the dependent variable (Y). A quasi-experimental design has an experimental class and a control class, but the control class cannot function fully to control external variables that influence the implementation of the experiment. The research design was carried out in the following pattern.</w:t>
      </w:r>
    </w:p>
    <w:p w14:paraId="3541E1AD" w14:textId="77777777" w:rsidR="00495A19" w:rsidRPr="007F7253" w:rsidRDefault="00495A19" w:rsidP="00495A19">
      <w:pPr>
        <w:spacing w:line="360" w:lineRule="auto"/>
        <w:ind w:left="0" w:hanging="2"/>
        <w:jc w:val="center"/>
        <w:rPr>
          <w:rFonts w:ascii="Times New Roman" w:hAnsi="Times New Roman" w:cs="Times New Roman"/>
          <w:sz w:val="24"/>
          <w:szCs w:val="24"/>
        </w:rPr>
      </w:pPr>
      <w:r w:rsidRPr="007F7253">
        <w:rPr>
          <w:rFonts w:ascii="Times New Roman" w:hAnsi="Times New Roman" w:cs="Times New Roman"/>
          <w:b/>
          <w:bCs/>
          <w:sz w:val="24"/>
          <w:szCs w:val="24"/>
        </w:rPr>
        <w:t>Table 1</w:t>
      </w:r>
      <w:r w:rsidRPr="007F7253">
        <w:rPr>
          <w:rFonts w:ascii="Times New Roman" w:hAnsi="Times New Roman" w:cs="Times New Roman"/>
          <w:sz w:val="24"/>
          <w:szCs w:val="24"/>
        </w:rPr>
        <w:t>. Research Design</w:t>
      </w:r>
    </w:p>
    <w:tbl>
      <w:tblPr>
        <w:tblStyle w:val="TableGrid"/>
        <w:tblW w:w="0" w:type="auto"/>
        <w:jc w:val="center"/>
        <w:tblLook w:val="04A0" w:firstRow="1" w:lastRow="0" w:firstColumn="1" w:lastColumn="0" w:noHBand="0" w:noVBand="1"/>
      </w:tblPr>
      <w:tblGrid>
        <w:gridCol w:w="2136"/>
        <w:gridCol w:w="2136"/>
        <w:gridCol w:w="2136"/>
        <w:gridCol w:w="1355"/>
      </w:tblGrid>
      <w:tr w:rsidR="00495A19" w:rsidRPr="002E170A" w14:paraId="0A4DA425" w14:textId="77777777" w:rsidTr="007F7253">
        <w:trPr>
          <w:jc w:val="center"/>
        </w:trPr>
        <w:tc>
          <w:tcPr>
            <w:tcW w:w="2136" w:type="dxa"/>
            <w:tcBorders>
              <w:left w:val="nil"/>
              <w:bottom w:val="single" w:sz="4" w:space="0" w:color="auto"/>
              <w:right w:val="nil"/>
            </w:tcBorders>
          </w:tcPr>
          <w:p w14:paraId="3B7B6AA9" w14:textId="77777777" w:rsidR="00495A19" w:rsidRPr="002E170A" w:rsidRDefault="00495A19" w:rsidP="0085561B">
            <w:pPr>
              <w:spacing w:line="360" w:lineRule="auto"/>
              <w:ind w:left="0" w:hanging="2"/>
              <w:jc w:val="both"/>
              <w:rPr>
                <w:rFonts w:ascii="Times New Roman" w:hAnsi="Times New Roman" w:cs="Times New Roman"/>
              </w:rPr>
            </w:pPr>
            <w:r>
              <w:rPr>
                <w:rFonts w:ascii="Times New Roman" w:hAnsi="Times New Roman" w:cs="Times New Roman"/>
              </w:rPr>
              <w:t>Group</w:t>
            </w:r>
          </w:p>
        </w:tc>
        <w:tc>
          <w:tcPr>
            <w:tcW w:w="2136" w:type="dxa"/>
            <w:tcBorders>
              <w:left w:val="nil"/>
              <w:bottom w:val="single" w:sz="4" w:space="0" w:color="auto"/>
              <w:right w:val="nil"/>
            </w:tcBorders>
          </w:tcPr>
          <w:p w14:paraId="08B7B3CF" w14:textId="77777777" w:rsidR="00495A19" w:rsidRPr="002E170A" w:rsidRDefault="00495A19" w:rsidP="0085561B">
            <w:pPr>
              <w:spacing w:line="360" w:lineRule="auto"/>
              <w:ind w:left="0" w:hanging="2"/>
              <w:jc w:val="both"/>
              <w:rPr>
                <w:rFonts w:ascii="Times New Roman" w:hAnsi="Times New Roman" w:cs="Times New Roman"/>
              </w:rPr>
            </w:pPr>
            <w:r>
              <w:rPr>
                <w:rFonts w:ascii="Times New Roman" w:hAnsi="Times New Roman" w:cs="Times New Roman"/>
              </w:rPr>
              <w:t>Pretest</w:t>
            </w:r>
          </w:p>
        </w:tc>
        <w:tc>
          <w:tcPr>
            <w:tcW w:w="2136" w:type="dxa"/>
            <w:tcBorders>
              <w:left w:val="nil"/>
              <w:bottom w:val="single" w:sz="4" w:space="0" w:color="auto"/>
              <w:right w:val="nil"/>
            </w:tcBorders>
          </w:tcPr>
          <w:p w14:paraId="0A79BA95"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Treatmen</w:t>
            </w:r>
          </w:p>
        </w:tc>
        <w:tc>
          <w:tcPr>
            <w:tcW w:w="1355" w:type="dxa"/>
            <w:tcBorders>
              <w:left w:val="nil"/>
              <w:bottom w:val="single" w:sz="4" w:space="0" w:color="auto"/>
              <w:right w:val="nil"/>
            </w:tcBorders>
          </w:tcPr>
          <w:p w14:paraId="7AF7AA4F" w14:textId="77777777" w:rsidR="00495A19" w:rsidRPr="002E170A" w:rsidRDefault="00495A19" w:rsidP="0085561B">
            <w:pPr>
              <w:spacing w:line="360" w:lineRule="auto"/>
              <w:ind w:left="0" w:hanging="2"/>
              <w:jc w:val="both"/>
              <w:rPr>
                <w:rFonts w:ascii="Times New Roman" w:hAnsi="Times New Roman" w:cs="Times New Roman"/>
              </w:rPr>
            </w:pPr>
            <w:r>
              <w:rPr>
                <w:rFonts w:ascii="Times New Roman" w:hAnsi="Times New Roman" w:cs="Times New Roman"/>
              </w:rPr>
              <w:t>Postest</w:t>
            </w:r>
          </w:p>
        </w:tc>
      </w:tr>
      <w:tr w:rsidR="00495A19" w:rsidRPr="002E170A" w14:paraId="6A0D1210" w14:textId="77777777" w:rsidTr="007F7253">
        <w:trPr>
          <w:jc w:val="center"/>
        </w:trPr>
        <w:tc>
          <w:tcPr>
            <w:tcW w:w="2136" w:type="dxa"/>
            <w:tcBorders>
              <w:top w:val="single" w:sz="4" w:space="0" w:color="auto"/>
              <w:left w:val="nil"/>
              <w:bottom w:val="single" w:sz="4" w:space="0" w:color="auto"/>
              <w:right w:val="nil"/>
            </w:tcBorders>
          </w:tcPr>
          <w:p w14:paraId="5F9ED444" w14:textId="77777777" w:rsidR="00495A19" w:rsidRPr="002E170A" w:rsidRDefault="00495A19" w:rsidP="0085561B">
            <w:pPr>
              <w:spacing w:line="360" w:lineRule="auto"/>
              <w:ind w:left="0" w:hanging="2"/>
              <w:jc w:val="both"/>
              <w:rPr>
                <w:rFonts w:ascii="Times New Roman" w:hAnsi="Times New Roman" w:cs="Times New Roman"/>
              </w:rPr>
            </w:pPr>
            <w:r w:rsidRPr="00D37DA1">
              <w:rPr>
                <w:rFonts w:ascii="Times New Roman" w:hAnsi="Times New Roman" w:cs="Times New Roman"/>
              </w:rPr>
              <w:t>experiment</w:t>
            </w:r>
          </w:p>
        </w:tc>
        <w:tc>
          <w:tcPr>
            <w:tcW w:w="2136" w:type="dxa"/>
            <w:tcBorders>
              <w:top w:val="single" w:sz="4" w:space="0" w:color="auto"/>
              <w:left w:val="nil"/>
              <w:bottom w:val="single" w:sz="4" w:space="0" w:color="auto"/>
              <w:right w:val="nil"/>
            </w:tcBorders>
          </w:tcPr>
          <w:p w14:paraId="6B4210B6"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Y1</w:t>
            </w:r>
          </w:p>
        </w:tc>
        <w:tc>
          <w:tcPr>
            <w:tcW w:w="2136" w:type="dxa"/>
            <w:tcBorders>
              <w:top w:val="single" w:sz="4" w:space="0" w:color="auto"/>
              <w:left w:val="nil"/>
              <w:bottom w:val="single" w:sz="4" w:space="0" w:color="auto"/>
              <w:right w:val="nil"/>
            </w:tcBorders>
          </w:tcPr>
          <w:p w14:paraId="6088186A"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X</w:t>
            </w:r>
          </w:p>
        </w:tc>
        <w:tc>
          <w:tcPr>
            <w:tcW w:w="1355" w:type="dxa"/>
            <w:tcBorders>
              <w:top w:val="single" w:sz="4" w:space="0" w:color="auto"/>
              <w:left w:val="nil"/>
              <w:bottom w:val="single" w:sz="4" w:space="0" w:color="auto"/>
              <w:right w:val="nil"/>
            </w:tcBorders>
          </w:tcPr>
          <w:p w14:paraId="601D95EA"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Y2</w:t>
            </w:r>
          </w:p>
        </w:tc>
      </w:tr>
      <w:tr w:rsidR="00495A19" w:rsidRPr="002E170A" w14:paraId="3FC8FA22" w14:textId="77777777" w:rsidTr="007F7253">
        <w:trPr>
          <w:jc w:val="center"/>
        </w:trPr>
        <w:tc>
          <w:tcPr>
            <w:tcW w:w="2136" w:type="dxa"/>
            <w:tcBorders>
              <w:left w:val="nil"/>
              <w:right w:val="nil"/>
            </w:tcBorders>
          </w:tcPr>
          <w:p w14:paraId="127AEAC6" w14:textId="77777777" w:rsidR="00495A19" w:rsidRPr="002E170A" w:rsidRDefault="00495A19" w:rsidP="0085561B">
            <w:pPr>
              <w:spacing w:line="360" w:lineRule="auto"/>
              <w:ind w:left="0" w:hanging="2"/>
              <w:jc w:val="both"/>
              <w:rPr>
                <w:rFonts w:ascii="Times New Roman" w:hAnsi="Times New Roman" w:cs="Times New Roman"/>
              </w:rPr>
            </w:pPr>
            <w:r w:rsidRPr="00D37DA1">
              <w:rPr>
                <w:rFonts w:ascii="Times New Roman" w:hAnsi="Times New Roman" w:cs="Times New Roman"/>
              </w:rPr>
              <w:t>control</w:t>
            </w:r>
          </w:p>
        </w:tc>
        <w:tc>
          <w:tcPr>
            <w:tcW w:w="2136" w:type="dxa"/>
            <w:tcBorders>
              <w:left w:val="nil"/>
              <w:right w:val="nil"/>
            </w:tcBorders>
          </w:tcPr>
          <w:p w14:paraId="108D642E"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Y1</w:t>
            </w:r>
          </w:p>
        </w:tc>
        <w:tc>
          <w:tcPr>
            <w:tcW w:w="2136" w:type="dxa"/>
            <w:tcBorders>
              <w:left w:val="nil"/>
              <w:right w:val="nil"/>
            </w:tcBorders>
          </w:tcPr>
          <w:p w14:paraId="1B48FFAC"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w:t>
            </w:r>
          </w:p>
        </w:tc>
        <w:tc>
          <w:tcPr>
            <w:tcW w:w="1355" w:type="dxa"/>
            <w:tcBorders>
              <w:left w:val="nil"/>
              <w:right w:val="nil"/>
            </w:tcBorders>
          </w:tcPr>
          <w:p w14:paraId="5A851D7C" w14:textId="77777777" w:rsidR="00495A19" w:rsidRPr="002E170A" w:rsidRDefault="00495A19" w:rsidP="0085561B">
            <w:pPr>
              <w:spacing w:line="360" w:lineRule="auto"/>
              <w:ind w:left="0" w:hanging="2"/>
              <w:jc w:val="both"/>
              <w:rPr>
                <w:rFonts w:ascii="Times New Roman" w:hAnsi="Times New Roman" w:cs="Times New Roman"/>
              </w:rPr>
            </w:pPr>
            <w:r w:rsidRPr="002E170A">
              <w:rPr>
                <w:rFonts w:ascii="Times New Roman" w:hAnsi="Times New Roman" w:cs="Times New Roman"/>
              </w:rPr>
              <w:t>Y2</w:t>
            </w:r>
          </w:p>
        </w:tc>
      </w:tr>
    </w:tbl>
    <w:p w14:paraId="1C30CD42" w14:textId="77777777" w:rsidR="00495A19" w:rsidRPr="002E170A" w:rsidRDefault="00495A19" w:rsidP="00495A19">
      <w:pPr>
        <w:spacing w:line="360" w:lineRule="auto"/>
        <w:ind w:left="0" w:hanging="2"/>
        <w:jc w:val="both"/>
        <w:rPr>
          <w:rFonts w:ascii="Times New Roman" w:hAnsi="Times New Roman" w:cs="Times New Roman"/>
        </w:rPr>
      </w:pPr>
    </w:p>
    <w:p w14:paraId="173F2DD4" w14:textId="77777777" w:rsidR="00495A19" w:rsidRPr="007F7253" w:rsidRDefault="00495A19" w:rsidP="007F7253">
      <w:pPr>
        <w:spacing w:line="360" w:lineRule="auto"/>
        <w:ind w:leftChars="128" w:left="284" w:hanging="2"/>
        <w:jc w:val="both"/>
        <w:rPr>
          <w:rFonts w:ascii="Times New Roman" w:hAnsi="Times New Roman" w:cs="Times New Roman"/>
          <w:sz w:val="24"/>
          <w:szCs w:val="24"/>
        </w:rPr>
      </w:pPr>
      <w:r w:rsidRPr="007F7253">
        <w:rPr>
          <w:rFonts w:ascii="Times New Roman" w:hAnsi="Times New Roman" w:cs="Times New Roman"/>
          <w:sz w:val="24"/>
          <w:szCs w:val="24"/>
        </w:rPr>
        <w:t>information</w:t>
      </w:r>
      <w:r w:rsidRPr="007F7253">
        <w:rPr>
          <w:rFonts w:ascii="Times New Roman" w:hAnsi="Times New Roman" w:cs="Times New Roman"/>
          <w:sz w:val="24"/>
          <w:szCs w:val="24"/>
        </w:rPr>
        <w:tab/>
        <w:t xml:space="preserve">: </w:t>
      </w:r>
    </w:p>
    <w:p w14:paraId="6DCDD11D" w14:textId="77777777" w:rsidR="00495A19" w:rsidRPr="007F7253" w:rsidRDefault="00495A19" w:rsidP="007F7253">
      <w:pPr>
        <w:spacing w:line="360" w:lineRule="auto"/>
        <w:ind w:leftChars="128" w:left="284" w:hanging="2"/>
        <w:jc w:val="both"/>
        <w:rPr>
          <w:rFonts w:ascii="Times New Roman" w:hAnsi="Times New Roman" w:cs="Times New Roman"/>
          <w:sz w:val="24"/>
          <w:szCs w:val="24"/>
        </w:rPr>
      </w:pPr>
      <w:r w:rsidRPr="007F7253">
        <w:rPr>
          <w:rFonts w:ascii="Times New Roman" w:hAnsi="Times New Roman" w:cs="Times New Roman"/>
          <w:sz w:val="24"/>
          <w:szCs w:val="24"/>
        </w:rPr>
        <w:tab/>
        <w:t>Y1</w:t>
      </w:r>
      <w:r w:rsidRPr="007F7253">
        <w:rPr>
          <w:rFonts w:ascii="Times New Roman" w:hAnsi="Times New Roman" w:cs="Times New Roman"/>
          <w:sz w:val="24"/>
          <w:szCs w:val="24"/>
        </w:rPr>
        <w:tab/>
        <w:t>: Pretes</w:t>
      </w:r>
    </w:p>
    <w:p w14:paraId="0BDC4118" w14:textId="77777777" w:rsidR="00495A19" w:rsidRPr="007F7253" w:rsidRDefault="00495A19" w:rsidP="007F7253">
      <w:pPr>
        <w:spacing w:line="360" w:lineRule="auto"/>
        <w:ind w:leftChars="128" w:left="284" w:hanging="2"/>
        <w:jc w:val="both"/>
        <w:rPr>
          <w:rFonts w:ascii="Times New Roman" w:hAnsi="Times New Roman" w:cs="Times New Roman"/>
          <w:sz w:val="24"/>
          <w:szCs w:val="24"/>
        </w:rPr>
      </w:pPr>
      <w:r w:rsidRPr="007F7253">
        <w:rPr>
          <w:rFonts w:ascii="Times New Roman" w:hAnsi="Times New Roman" w:cs="Times New Roman"/>
          <w:sz w:val="24"/>
          <w:szCs w:val="24"/>
        </w:rPr>
        <w:tab/>
        <w:t>Y2</w:t>
      </w:r>
      <w:r w:rsidRPr="007F7253">
        <w:rPr>
          <w:rFonts w:ascii="Times New Roman" w:hAnsi="Times New Roman" w:cs="Times New Roman"/>
          <w:sz w:val="24"/>
          <w:szCs w:val="24"/>
        </w:rPr>
        <w:tab/>
        <w:t>: Postes</w:t>
      </w:r>
    </w:p>
    <w:p w14:paraId="1BB9FD6D" w14:textId="77777777" w:rsidR="00495A19" w:rsidRPr="007F7253" w:rsidRDefault="00495A19" w:rsidP="007F7253">
      <w:pPr>
        <w:spacing w:line="360" w:lineRule="auto"/>
        <w:ind w:leftChars="128" w:left="284" w:hanging="2"/>
        <w:jc w:val="both"/>
        <w:rPr>
          <w:rFonts w:ascii="Times New Roman" w:hAnsi="Times New Roman" w:cs="Times New Roman"/>
          <w:sz w:val="24"/>
          <w:szCs w:val="24"/>
        </w:rPr>
      </w:pPr>
      <w:r w:rsidRPr="007F7253">
        <w:rPr>
          <w:rFonts w:ascii="Times New Roman" w:hAnsi="Times New Roman" w:cs="Times New Roman"/>
          <w:sz w:val="24"/>
          <w:szCs w:val="24"/>
        </w:rPr>
        <w:tab/>
        <w:t>X</w:t>
      </w:r>
      <w:r w:rsidRPr="007F7253">
        <w:rPr>
          <w:rFonts w:ascii="Times New Roman" w:hAnsi="Times New Roman" w:cs="Times New Roman"/>
          <w:sz w:val="24"/>
          <w:szCs w:val="24"/>
        </w:rPr>
        <w:tab/>
        <w:t>: Treatment (Sukardi, 2015)</w:t>
      </w:r>
    </w:p>
    <w:p w14:paraId="493C11EB" w14:textId="017428E1" w:rsidR="00495A19" w:rsidRPr="007F7253" w:rsidRDefault="00495A19" w:rsidP="007F7253">
      <w:pPr>
        <w:spacing w:after="0" w:line="360" w:lineRule="auto"/>
        <w:ind w:left="-2" w:firstLineChars="257" w:firstLine="617"/>
        <w:jc w:val="both"/>
        <w:rPr>
          <w:rFonts w:ascii="Times New Roman" w:hAnsi="Times New Roman" w:cs="Times New Roman"/>
          <w:sz w:val="24"/>
          <w:szCs w:val="24"/>
        </w:rPr>
      </w:pPr>
      <w:r w:rsidRPr="007F7253">
        <w:rPr>
          <w:rFonts w:ascii="Times New Roman" w:hAnsi="Times New Roman" w:cs="Times New Roman"/>
          <w:sz w:val="24"/>
          <w:szCs w:val="24"/>
        </w:rPr>
        <w:lastRenderedPageBreak/>
        <w:t>The population of this study was all students in class XI of SMA Negeri 16 Bone, totaling 200 students. For more details on the population, see table 2 below.</w:t>
      </w:r>
    </w:p>
    <w:p w14:paraId="20883D9D" w14:textId="77777777" w:rsidR="00495A19" w:rsidRPr="007F7253" w:rsidRDefault="00495A19" w:rsidP="007F7253">
      <w:pPr>
        <w:spacing w:before="240" w:after="0" w:line="360" w:lineRule="auto"/>
        <w:ind w:left="0" w:hanging="2"/>
        <w:jc w:val="center"/>
        <w:rPr>
          <w:rFonts w:ascii="Times New Roman" w:hAnsi="Times New Roman" w:cs="Times New Roman"/>
          <w:sz w:val="24"/>
          <w:szCs w:val="24"/>
        </w:rPr>
      </w:pPr>
      <w:r w:rsidRPr="007F7253">
        <w:rPr>
          <w:rFonts w:ascii="Times New Roman" w:hAnsi="Times New Roman" w:cs="Times New Roman"/>
          <w:b/>
          <w:bCs/>
          <w:sz w:val="24"/>
          <w:szCs w:val="24"/>
        </w:rPr>
        <w:t>Table 2</w:t>
      </w:r>
      <w:r w:rsidRPr="007F7253">
        <w:rPr>
          <w:rFonts w:ascii="Times New Roman" w:hAnsi="Times New Roman" w:cs="Times New Roman"/>
          <w:sz w:val="24"/>
          <w:szCs w:val="24"/>
        </w:rPr>
        <w:t>. Research Population</w:t>
      </w:r>
    </w:p>
    <w:tbl>
      <w:tblPr>
        <w:tblStyle w:val="TableGrid"/>
        <w:tblW w:w="0" w:type="auto"/>
        <w:jc w:val="center"/>
        <w:tblLook w:val="04A0" w:firstRow="1" w:lastRow="0" w:firstColumn="1" w:lastColumn="0" w:noHBand="0" w:noVBand="1"/>
      </w:tblPr>
      <w:tblGrid>
        <w:gridCol w:w="570"/>
        <w:gridCol w:w="1134"/>
        <w:gridCol w:w="1709"/>
        <w:gridCol w:w="1709"/>
        <w:gridCol w:w="2783"/>
      </w:tblGrid>
      <w:tr w:rsidR="00495A19" w:rsidRPr="00AA5AE6" w14:paraId="44AF1DBF" w14:textId="77777777" w:rsidTr="00AA5AE6">
        <w:trPr>
          <w:jc w:val="center"/>
        </w:trPr>
        <w:tc>
          <w:tcPr>
            <w:tcW w:w="570" w:type="dxa"/>
            <w:vMerge w:val="restart"/>
          </w:tcPr>
          <w:p w14:paraId="25B07053"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No.</w:t>
            </w:r>
          </w:p>
        </w:tc>
        <w:tc>
          <w:tcPr>
            <w:tcW w:w="1134" w:type="dxa"/>
            <w:vMerge w:val="restart"/>
          </w:tcPr>
          <w:p w14:paraId="7CD1F425" w14:textId="77777777" w:rsidR="00495A19" w:rsidRPr="00AA5AE6" w:rsidRDefault="00495A19" w:rsidP="00AA5AE6">
            <w:pPr>
              <w:ind w:left="0" w:hanging="2"/>
              <w:rPr>
                <w:rFonts w:ascii="Times New Roman" w:hAnsi="Times New Roman" w:cs="Times New Roman"/>
                <w:sz w:val="22"/>
                <w:szCs w:val="22"/>
              </w:rPr>
            </w:pPr>
            <w:r w:rsidRPr="00AA5AE6">
              <w:rPr>
                <w:rFonts w:ascii="Times New Roman" w:hAnsi="Times New Roman" w:cs="Times New Roman"/>
                <w:sz w:val="22"/>
                <w:szCs w:val="22"/>
              </w:rPr>
              <w:t>Class</w:t>
            </w:r>
          </w:p>
        </w:tc>
        <w:tc>
          <w:tcPr>
            <w:tcW w:w="3418" w:type="dxa"/>
            <w:gridSpan w:val="2"/>
          </w:tcPr>
          <w:p w14:paraId="1D90210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Gender</w:t>
            </w:r>
          </w:p>
        </w:tc>
        <w:tc>
          <w:tcPr>
            <w:tcW w:w="2783" w:type="dxa"/>
            <w:vMerge w:val="restart"/>
          </w:tcPr>
          <w:p w14:paraId="3D5017D5"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amount</w:t>
            </w:r>
          </w:p>
        </w:tc>
      </w:tr>
      <w:tr w:rsidR="00495A19" w:rsidRPr="00AA5AE6" w14:paraId="18CC5283" w14:textId="77777777" w:rsidTr="00AA5AE6">
        <w:trPr>
          <w:jc w:val="center"/>
        </w:trPr>
        <w:tc>
          <w:tcPr>
            <w:tcW w:w="570" w:type="dxa"/>
            <w:vMerge/>
          </w:tcPr>
          <w:p w14:paraId="0D14FA49" w14:textId="77777777" w:rsidR="00495A19" w:rsidRPr="00AA5AE6" w:rsidRDefault="00495A19" w:rsidP="00AA5AE6">
            <w:pPr>
              <w:ind w:left="0" w:hanging="2"/>
              <w:jc w:val="both"/>
              <w:rPr>
                <w:rFonts w:ascii="Times New Roman" w:hAnsi="Times New Roman" w:cs="Times New Roman"/>
                <w:sz w:val="22"/>
                <w:szCs w:val="22"/>
              </w:rPr>
            </w:pPr>
          </w:p>
        </w:tc>
        <w:tc>
          <w:tcPr>
            <w:tcW w:w="1134" w:type="dxa"/>
            <w:vMerge/>
          </w:tcPr>
          <w:p w14:paraId="78D28A73" w14:textId="77777777" w:rsidR="00495A19" w:rsidRPr="00AA5AE6" w:rsidRDefault="00495A19" w:rsidP="00AA5AE6">
            <w:pPr>
              <w:ind w:left="0" w:hanging="2"/>
              <w:jc w:val="both"/>
              <w:rPr>
                <w:rFonts w:ascii="Times New Roman" w:hAnsi="Times New Roman" w:cs="Times New Roman"/>
                <w:sz w:val="22"/>
                <w:szCs w:val="22"/>
              </w:rPr>
            </w:pPr>
          </w:p>
        </w:tc>
        <w:tc>
          <w:tcPr>
            <w:tcW w:w="1709" w:type="dxa"/>
          </w:tcPr>
          <w:p w14:paraId="40164601"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L</w:t>
            </w:r>
          </w:p>
        </w:tc>
        <w:tc>
          <w:tcPr>
            <w:tcW w:w="1709" w:type="dxa"/>
          </w:tcPr>
          <w:p w14:paraId="31886151"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P</w:t>
            </w:r>
          </w:p>
        </w:tc>
        <w:tc>
          <w:tcPr>
            <w:tcW w:w="2783" w:type="dxa"/>
            <w:vMerge/>
          </w:tcPr>
          <w:p w14:paraId="580A28CE" w14:textId="77777777" w:rsidR="00495A19" w:rsidRPr="00AA5AE6" w:rsidRDefault="00495A19" w:rsidP="00AA5AE6">
            <w:pPr>
              <w:ind w:left="0" w:hanging="2"/>
              <w:jc w:val="both"/>
              <w:rPr>
                <w:rFonts w:ascii="Times New Roman" w:hAnsi="Times New Roman" w:cs="Times New Roman"/>
                <w:sz w:val="22"/>
                <w:szCs w:val="22"/>
              </w:rPr>
            </w:pPr>
          </w:p>
        </w:tc>
      </w:tr>
      <w:tr w:rsidR="00495A19" w:rsidRPr="00AA5AE6" w14:paraId="72C9DE1A" w14:textId="77777777" w:rsidTr="00AA5AE6">
        <w:trPr>
          <w:jc w:val="center"/>
        </w:trPr>
        <w:tc>
          <w:tcPr>
            <w:tcW w:w="570" w:type="dxa"/>
          </w:tcPr>
          <w:p w14:paraId="71861FBD"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1.</w:t>
            </w:r>
          </w:p>
        </w:tc>
        <w:tc>
          <w:tcPr>
            <w:tcW w:w="1134" w:type="dxa"/>
          </w:tcPr>
          <w:p w14:paraId="417C7FAF"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IPA 1</w:t>
            </w:r>
          </w:p>
        </w:tc>
        <w:tc>
          <w:tcPr>
            <w:tcW w:w="1709" w:type="dxa"/>
          </w:tcPr>
          <w:p w14:paraId="603B375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13</w:t>
            </w:r>
          </w:p>
        </w:tc>
        <w:tc>
          <w:tcPr>
            <w:tcW w:w="1709" w:type="dxa"/>
          </w:tcPr>
          <w:p w14:paraId="5AC5D0A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17</w:t>
            </w:r>
          </w:p>
        </w:tc>
        <w:tc>
          <w:tcPr>
            <w:tcW w:w="2783" w:type="dxa"/>
          </w:tcPr>
          <w:p w14:paraId="71E17EC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30</w:t>
            </w:r>
          </w:p>
        </w:tc>
      </w:tr>
      <w:tr w:rsidR="00495A19" w:rsidRPr="00AA5AE6" w14:paraId="48534382" w14:textId="77777777" w:rsidTr="00AA5AE6">
        <w:trPr>
          <w:jc w:val="center"/>
        </w:trPr>
        <w:tc>
          <w:tcPr>
            <w:tcW w:w="570" w:type="dxa"/>
          </w:tcPr>
          <w:p w14:paraId="455A79AA"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2.</w:t>
            </w:r>
          </w:p>
        </w:tc>
        <w:tc>
          <w:tcPr>
            <w:tcW w:w="1134" w:type="dxa"/>
          </w:tcPr>
          <w:p w14:paraId="3AFA5017"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IPA 2</w:t>
            </w:r>
          </w:p>
        </w:tc>
        <w:tc>
          <w:tcPr>
            <w:tcW w:w="1709" w:type="dxa"/>
          </w:tcPr>
          <w:p w14:paraId="2FDF5A53"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12</w:t>
            </w:r>
          </w:p>
        </w:tc>
        <w:tc>
          <w:tcPr>
            <w:tcW w:w="1709" w:type="dxa"/>
          </w:tcPr>
          <w:p w14:paraId="2698DF12"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18</w:t>
            </w:r>
          </w:p>
        </w:tc>
        <w:tc>
          <w:tcPr>
            <w:tcW w:w="2783" w:type="dxa"/>
          </w:tcPr>
          <w:p w14:paraId="51B282DD"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30</w:t>
            </w:r>
          </w:p>
        </w:tc>
      </w:tr>
      <w:tr w:rsidR="00495A19" w:rsidRPr="00AA5AE6" w14:paraId="6BD44D63" w14:textId="77777777" w:rsidTr="00AA5AE6">
        <w:trPr>
          <w:jc w:val="center"/>
        </w:trPr>
        <w:tc>
          <w:tcPr>
            <w:tcW w:w="570" w:type="dxa"/>
          </w:tcPr>
          <w:p w14:paraId="3D51A94B"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3.</w:t>
            </w:r>
          </w:p>
        </w:tc>
        <w:tc>
          <w:tcPr>
            <w:tcW w:w="1134" w:type="dxa"/>
          </w:tcPr>
          <w:p w14:paraId="00D87EA3"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IPA 3</w:t>
            </w:r>
          </w:p>
        </w:tc>
        <w:tc>
          <w:tcPr>
            <w:tcW w:w="1709" w:type="dxa"/>
          </w:tcPr>
          <w:p w14:paraId="0C7EE545"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15</w:t>
            </w:r>
          </w:p>
        </w:tc>
        <w:tc>
          <w:tcPr>
            <w:tcW w:w="1709" w:type="dxa"/>
          </w:tcPr>
          <w:p w14:paraId="7B2E486D"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17</w:t>
            </w:r>
          </w:p>
        </w:tc>
        <w:tc>
          <w:tcPr>
            <w:tcW w:w="2783" w:type="dxa"/>
          </w:tcPr>
          <w:p w14:paraId="399D8A6D"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32</w:t>
            </w:r>
          </w:p>
        </w:tc>
      </w:tr>
      <w:tr w:rsidR="00495A19" w:rsidRPr="00AA5AE6" w14:paraId="2B19277F" w14:textId="77777777" w:rsidTr="00AA5AE6">
        <w:trPr>
          <w:jc w:val="center"/>
        </w:trPr>
        <w:tc>
          <w:tcPr>
            <w:tcW w:w="570" w:type="dxa"/>
          </w:tcPr>
          <w:p w14:paraId="4AA9CE58"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4.</w:t>
            </w:r>
          </w:p>
        </w:tc>
        <w:tc>
          <w:tcPr>
            <w:tcW w:w="1134" w:type="dxa"/>
          </w:tcPr>
          <w:p w14:paraId="6F5DD7B7"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IPS 1</w:t>
            </w:r>
          </w:p>
        </w:tc>
        <w:tc>
          <w:tcPr>
            <w:tcW w:w="1709" w:type="dxa"/>
          </w:tcPr>
          <w:p w14:paraId="7E2967D6"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19</w:t>
            </w:r>
          </w:p>
        </w:tc>
        <w:tc>
          <w:tcPr>
            <w:tcW w:w="1709" w:type="dxa"/>
          </w:tcPr>
          <w:p w14:paraId="15816D5D"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20</w:t>
            </w:r>
          </w:p>
        </w:tc>
        <w:tc>
          <w:tcPr>
            <w:tcW w:w="2783" w:type="dxa"/>
          </w:tcPr>
          <w:p w14:paraId="214D3C9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39</w:t>
            </w:r>
          </w:p>
        </w:tc>
      </w:tr>
      <w:tr w:rsidR="00495A19" w:rsidRPr="00AA5AE6" w14:paraId="73A33F55" w14:textId="77777777" w:rsidTr="00AA5AE6">
        <w:trPr>
          <w:jc w:val="center"/>
        </w:trPr>
        <w:tc>
          <w:tcPr>
            <w:tcW w:w="570" w:type="dxa"/>
          </w:tcPr>
          <w:p w14:paraId="7F0CFC0A"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5.</w:t>
            </w:r>
          </w:p>
        </w:tc>
        <w:tc>
          <w:tcPr>
            <w:tcW w:w="1134" w:type="dxa"/>
          </w:tcPr>
          <w:p w14:paraId="302E01B9"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IPS 2</w:t>
            </w:r>
          </w:p>
        </w:tc>
        <w:tc>
          <w:tcPr>
            <w:tcW w:w="1709" w:type="dxa"/>
          </w:tcPr>
          <w:p w14:paraId="7004D3DF"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20</w:t>
            </w:r>
          </w:p>
        </w:tc>
        <w:tc>
          <w:tcPr>
            <w:tcW w:w="1709" w:type="dxa"/>
          </w:tcPr>
          <w:p w14:paraId="0440FEA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18</w:t>
            </w:r>
          </w:p>
        </w:tc>
        <w:tc>
          <w:tcPr>
            <w:tcW w:w="2783" w:type="dxa"/>
          </w:tcPr>
          <w:p w14:paraId="4C765B8E"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38</w:t>
            </w:r>
          </w:p>
        </w:tc>
      </w:tr>
      <w:tr w:rsidR="00495A19" w:rsidRPr="00AA5AE6" w14:paraId="467E88FF" w14:textId="77777777" w:rsidTr="00AA5AE6">
        <w:trPr>
          <w:jc w:val="center"/>
        </w:trPr>
        <w:tc>
          <w:tcPr>
            <w:tcW w:w="570" w:type="dxa"/>
          </w:tcPr>
          <w:p w14:paraId="58C19D88"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6</w:t>
            </w:r>
          </w:p>
        </w:tc>
        <w:tc>
          <w:tcPr>
            <w:tcW w:w="1134" w:type="dxa"/>
          </w:tcPr>
          <w:p w14:paraId="16C55BC7"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XI IPS 3</w:t>
            </w:r>
          </w:p>
        </w:tc>
        <w:tc>
          <w:tcPr>
            <w:tcW w:w="1709" w:type="dxa"/>
          </w:tcPr>
          <w:p w14:paraId="2C5E8DF4"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21</w:t>
            </w:r>
          </w:p>
        </w:tc>
        <w:tc>
          <w:tcPr>
            <w:tcW w:w="1709" w:type="dxa"/>
          </w:tcPr>
          <w:p w14:paraId="42788702"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18</w:t>
            </w:r>
          </w:p>
        </w:tc>
        <w:tc>
          <w:tcPr>
            <w:tcW w:w="2783" w:type="dxa"/>
          </w:tcPr>
          <w:p w14:paraId="24E0288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39</w:t>
            </w:r>
          </w:p>
        </w:tc>
      </w:tr>
      <w:tr w:rsidR="00495A19" w:rsidRPr="00AA5AE6" w14:paraId="1A0391E3" w14:textId="77777777" w:rsidTr="00AA5AE6">
        <w:trPr>
          <w:jc w:val="center"/>
        </w:trPr>
        <w:tc>
          <w:tcPr>
            <w:tcW w:w="570" w:type="dxa"/>
          </w:tcPr>
          <w:p w14:paraId="7F5A77F3" w14:textId="77777777" w:rsidR="00495A19" w:rsidRPr="00AA5AE6" w:rsidRDefault="00495A19" w:rsidP="00AA5AE6">
            <w:pPr>
              <w:ind w:left="0" w:hanging="2"/>
              <w:jc w:val="both"/>
              <w:rPr>
                <w:rFonts w:ascii="Times New Roman" w:hAnsi="Times New Roman" w:cs="Times New Roman"/>
                <w:sz w:val="22"/>
                <w:szCs w:val="22"/>
              </w:rPr>
            </w:pPr>
          </w:p>
        </w:tc>
        <w:tc>
          <w:tcPr>
            <w:tcW w:w="1134" w:type="dxa"/>
          </w:tcPr>
          <w:p w14:paraId="4CB892E6"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Jumlah</w:t>
            </w:r>
          </w:p>
        </w:tc>
        <w:tc>
          <w:tcPr>
            <w:tcW w:w="1709" w:type="dxa"/>
          </w:tcPr>
          <w:p w14:paraId="5FE8518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100</w:t>
            </w:r>
          </w:p>
        </w:tc>
        <w:tc>
          <w:tcPr>
            <w:tcW w:w="1709" w:type="dxa"/>
          </w:tcPr>
          <w:p w14:paraId="6E8B946F"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100</w:t>
            </w:r>
          </w:p>
        </w:tc>
        <w:tc>
          <w:tcPr>
            <w:tcW w:w="2783" w:type="dxa"/>
          </w:tcPr>
          <w:p w14:paraId="7BCA469B"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200</w:t>
            </w:r>
          </w:p>
        </w:tc>
      </w:tr>
    </w:tbl>
    <w:p w14:paraId="16006265" w14:textId="77777777" w:rsidR="00495A19" w:rsidRDefault="00495A19" w:rsidP="007F7253">
      <w:pPr>
        <w:spacing w:line="360" w:lineRule="auto"/>
        <w:ind w:left="0" w:hanging="2"/>
        <w:jc w:val="right"/>
        <w:rPr>
          <w:rFonts w:ascii="Times New Roman" w:hAnsi="Times New Roman" w:cs="Times New Roman"/>
          <w:sz w:val="20"/>
          <w:szCs w:val="20"/>
        </w:rPr>
      </w:pPr>
      <w:r w:rsidRPr="00D37DA1">
        <w:rPr>
          <w:rFonts w:ascii="Times New Roman" w:hAnsi="Times New Roman" w:cs="Times New Roman"/>
          <w:sz w:val="20"/>
          <w:szCs w:val="20"/>
        </w:rPr>
        <w:t>Source: Data from class XI students at SMAN 16 Bone for the 2021/2022 academic year</w:t>
      </w:r>
    </w:p>
    <w:p w14:paraId="4CF2EE62" w14:textId="77777777" w:rsidR="007F7253" w:rsidRPr="007F7253" w:rsidRDefault="00495A19" w:rsidP="007F7253">
      <w:pPr>
        <w:spacing w:before="240" w:after="0" w:line="360" w:lineRule="auto"/>
        <w:ind w:left="-2" w:firstLineChars="257" w:firstLine="617"/>
        <w:jc w:val="both"/>
        <w:rPr>
          <w:rFonts w:ascii="Times New Roman" w:hAnsi="Times New Roman" w:cs="Times New Roman"/>
          <w:sz w:val="24"/>
          <w:szCs w:val="24"/>
        </w:rPr>
      </w:pPr>
      <w:r w:rsidRPr="007F7253">
        <w:rPr>
          <w:rFonts w:ascii="Times New Roman" w:hAnsi="Times New Roman" w:cs="Times New Roman"/>
          <w:sz w:val="24"/>
          <w:szCs w:val="24"/>
        </w:rPr>
        <w:tab/>
        <w:t>Based on this population which consists of 6 (six) classes and has a large number of students, it is necessary to conduct a research sample.  Sampling in this research was carried out using systematic sampling. Systematic sampling is a sampling technique based on the sequence of population figures that have been given serial numbers (Sugiyono, 2015). This is in accordance with the opinion of Arikunto (2019), according to him the sample is a portion or representative of the population to be studied. Regarding determining the sample size, according to Arikunto (2017), in sampling, if there are less than 100 subjects, all of them are taken so that the research is population research. Furthermore, if the number of subjects is large, between 10% can be taken. 15% or 20%, 25% or more. The population size in this study consisted of 200 people. Based on the information above, the sample was taken from 30% of the population in this study, namely 60 people. To obtain data in research, instruments, observations and tests are used.</w:t>
      </w:r>
    </w:p>
    <w:p w14:paraId="461EAAD0" w14:textId="1EAFF7A7" w:rsidR="00495A19" w:rsidRPr="007F7253" w:rsidRDefault="00495A19" w:rsidP="007F7253">
      <w:pPr>
        <w:spacing w:after="0" w:line="360" w:lineRule="auto"/>
        <w:ind w:left="-2" w:firstLineChars="257" w:firstLine="617"/>
        <w:jc w:val="both"/>
        <w:rPr>
          <w:rFonts w:ascii="Times New Roman" w:hAnsi="Times New Roman" w:cs="Times New Roman"/>
          <w:sz w:val="24"/>
          <w:szCs w:val="24"/>
        </w:rPr>
      </w:pPr>
      <w:r w:rsidRPr="007F7253">
        <w:rPr>
          <w:rFonts w:ascii="Times New Roman" w:hAnsi="Times New Roman" w:cs="Times New Roman"/>
          <w:sz w:val="24"/>
          <w:szCs w:val="24"/>
        </w:rPr>
        <w:t>The data analysis technique is carried out by: 1) descriptive statistical analysis with the steps, namely tabulating student scores, calculating the percentage of ability for each student, and calculating the average score obtained by students and 2) inferential statistical analysis using the following formula.</w:t>
      </w:r>
    </w:p>
    <w:p w14:paraId="218BD56A" w14:textId="77777777" w:rsidR="00495A19" w:rsidRPr="007F7253" w:rsidRDefault="00495A19" w:rsidP="007F7253">
      <w:pPr>
        <w:spacing w:after="0"/>
        <w:ind w:leftChars="0" w:left="2" w:hanging="2"/>
        <w:jc w:val="center"/>
        <w:rPr>
          <w:rFonts w:ascii="Times New Roman" w:hAnsi="Times New Roman" w:cs="Times New Roman"/>
          <w:sz w:val="24"/>
          <w:szCs w:val="24"/>
        </w:rPr>
      </w:pPr>
      <w:r w:rsidRPr="007F7253">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fg</m:t>
            </m:r>
          </m:num>
          <m:den>
            <m:r>
              <w:rPr>
                <w:rFonts w:ascii="Cambria Math" w:hAnsi="Cambria Math" w:cs="Times New Roman"/>
                <w:sz w:val="24"/>
                <w:szCs w:val="24"/>
              </w:rPr>
              <m:t>n</m:t>
            </m:r>
          </m:den>
        </m:f>
        <m:r>
          <w:rPr>
            <w:rFonts w:ascii="Cambria Math" w:hAnsi="Cambria Math" w:cs="Times New Roman"/>
            <w:sz w:val="24"/>
            <w:szCs w:val="24"/>
          </w:rPr>
          <m:t xml:space="preserve"> </m:t>
        </m:r>
      </m:oMath>
      <w:r w:rsidRPr="007F7253">
        <w:rPr>
          <w:rFonts w:ascii="Times New Roman" w:hAnsi="Times New Roman" w:cs="Times New Roman"/>
          <w:sz w:val="24"/>
          <w:szCs w:val="24"/>
        </w:rPr>
        <w:t xml:space="preserve"> x 100</w:t>
      </w:r>
    </w:p>
    <w:p w14:paraId="0C8713E9" w14:textId="77777777" w:rsidR="00495A19" w:rsidRPr="007F7253" w:rsidRDefault="00495A19" w:rsidP="00495A19">
      <w:pPr>
        <w:ind w:left="0" w:hanging="2"/>
        <w:jc w:val="both"/>
        <w:rPr>
          <w:rFonts w:ascii="Times New Roman" w:hAnsi="Times New Roman" w:cs="Times New Roman"/>
          <w:sz w:val="24"/>
          <w:szCs w:val="24"/>
        </w:rPr>
      </w:pPr>
      <w:r w:rsidRPr="007F7253">
        <w:rPr>
          <w:rFonts w:ascii="Times New Roman" w:hAnsi="Times New Roman" w:cs="Times New Roman"/>
          <w:sz w:val="24"/>
          <w:szCs w:val="24"/>
        </w:rPr>
        <w:tab/>
        <w:t xml:space="preserve">         </w:t>
      </w:r>
    </w:p>
    <w:p w14:paraId="3513814D" w14:textId="77777777" w:rsidR="00495A19" w:rsidRPr="007F7253" w:rsidRDefault="00495A19" w:rsidP="007F7253">
      <w:pPr>
        <w:spacing w:after="0" w:line="360" w:lineRule="auto"/>
        <w:ind w:leftChars="129" w:left="284" w:firstLineChars="0" w:firstLine="0"/>
        <w:jc w:val="both"/>
        <w:rPr>
          <w:rFonts w:ascii="Times New Roman" w:hAnsi="Times New Roman" w:cs="Times New Roman"/>
          <w:sz w:val="24"/>
          <w:szCs w:val="24"/>
        </w:rPr>
      </w:pPr>
      <w:r w:rsidRPr="007F7253">
        <w:rPr>
          <w:rFonts w:ascii="Times New Roman" w:hAnsi="Times New Roman" w:cs="Times New Roman"/>
          <w:sz w:val="24"/>
          <w:szCs w:val="24"/>
        </w:rPr>
        <w:t>Information:</w:t>
      </w:r>
    </w:p>
    <w:p w14:paraId="48542E87" w14:textId="77777777" w:rsidR="00495A19" w:rsidRPr="007F7253" w:rsidRDefault="00495A19" w:rsidP="007F7253">
      <w:pPr>
        <w:spacing w:after="0" w:line="360" w:lineRule="auto"/>
        <w:ind w:leftChars="129" w:left="284" w:firstLineChars="0" w:firstLine="0"/>
        <w:jc w:val="both"/>
        <w:rPr>
          <w:rFonts w:ascii="Times New Roman" w:hAnsi="Times New Roman" w:cs="Times New Roman"/>
          <w:sz w:val="24"/>
          <w:szCs w:val="24"/>
        </w:rPr>
      </w:pPr>
      <w:r w:rsidRPr="007F7253">
        <w:rPr>
          <w:rFonts w:ascii="Times New Roman" w:hAnsi="Times New Roman" w:cs="Times New Roman"/>
          <w:sz w:val="24"/>
          <w:szCs w:val="24"/>
        </w:rPr>
        <w:t>P</w:t>
      </w:r>
      <w:r w:rsidRPr="007F7253">
        <w:rPr>
          <w:rFonts w:ascii="Times New Roman" w:hAnsi="Times New Roman" w:cs="Times New Roman"/>
          <w:sz w:val="24"/>
          <w:szCs w:val="24"/>
        </w:rPr>
        <w:tab/>
        <w:t>= student abilities</w:t>
      </w:r>
    </w:p>
    <w:p w14:paraId="6089DCCA" w14:textId="77777777" w:rsidR="00495A19" w:rsidRPr="007F7253" w:rsidRDefault="00495A19" w:rsidP="007F7253">
      <w:pPr>
        <w:spacing w:after="0" w:line="360" w:lineRule="auto"/>
        <w:ind w:leftChars="129" w:left="284" w:firstLineChars="0" w:firstLine="0"/>
        <w:jc w:val="both"/>
        <w:rPr>
          <w:rFonts w:ascii="Times New Roman" w:hAnsi="Times New Roman" w:cs="Times New Roman"/>
          <w:sz w:val="24"/>
          <w:szCs w:val="24"/>
        </w:rPr>
      </w:pPr>
      <w:r w:rsidRPr="007F7253">
        <w:rPr>
          <w:rFonts w:ascii="Times New Roman" w:hAnsi="Times New Roman" w:cs="Times New Roman"/>
          <w:sz w:val="24"/>
          <w:szCs w:val="24"/>
        </w:rPr>
        <w:lastRenderedPageBreak/>
        <w:t>Fg</w:t>
      </w:r>
      <w:r w:rsidRPr="007F7253">
        <w:rPr>
          <w:rFonts w:ascii="Times New Roman" w:hAnsi="Times New Roman" w:cs="Times New Roman"/>
          <w:sz w:val="24"/>
          <w:szCs w:val="24"/>
        </w:rPr>
        <w:tab/>
        <w:t>= number of correct answers</w:t>
      </w:r>
    </w:p>
    <w:p w14:paraId="23E812DE" w14:textId="77777777" w:rsidR="00495A19" w:rsidRPr="007F7253" w:rsidRDefault="00495A19" w:rsidP="007F7253">
      <w:pPr>
        <w:spacing w:after="0" w:line="360" w:lineRule="auto"/>
        <w:ind w:leftChars="129" w:left="284" w:firstLineChars="0" w:firstLine="0"/>
        <w:jc w:val="both"/>
        <w:rPr>
          <w:rFonts w:ascii="Times New Roman" w:hAnsi="Times New Roman" w:cs="Times New Roman"/>
          <w:sz w:val="24"/>
          <w:szCs w:val="24"/>
        </w:rPr>
      </w:pPr>
      <w:r w:rsidRPr="007F7253">
        <w:rPr>
          <w:rFonts w:ascii="Times New Roman" w:hAnsi="Times New Roman" w:cs="Times New Roman"/>
          <w:sz w:val="24"/>
          <w:szCs w:val="24"/>
        </w:rPr>
        <w:t>N</w:t>
      </w:r>
      <w:r w:rsidRPr="007F7253">
        <w:rPr>
          <w:rFonts w:ascii="Times New Roman" w:hAnsi="Times New Roman" w:cs="Times New Roman"/>
          <w:sz w:val="24"/>
          <w:szCs w:val="24"/>
        </w:rPr>
        <w:tab/>
        <w:t>= number of items (research subjects)</w:t>
      </w:r>
    </w:p>
    <w:p w14:paraId="19288E31" w14:textId="77777777" w:rsidR="00495A19" w:rsidRPr="007F7253" w:rsidRDefault="00495A19" w:rsidP="007F7253">
      <w:pPr>
        <w:spacing w:after="0"/>
        <w:ind w:left="-2" w:firstLineChars="236" w:firstLine="566"/>
        <w:jc w:val="both"/>
        <w:rPr>
          <w:rFonts w:ascii="Times New Roman" w:eastAsiaTheme="minorEastAsia" w:hAnsi="Times New Roman" w:cs="Times New Roman"/>
          <w:sz w:val="24"/>
          <w:szCs w:val="24"/>
        </w:rPr>
      </w:pPr>
      <w:r w:rsidRPr="007F7253">
        <w:rPr>
          <w:rFonts w:ascii="Times New Roman" w:hAnsi="Times New Roman" w:cs="Times New Roman"/>
          <w:sz w:val="24"/>
          <w:szCs w:val="24"/>
        </w:rPr>
        <w:t>After that, calculate the average score obtained by students using the following formula:</w:t>
      </w:r>
    </w:p>
    <w:p w14:paraId="43E3A27A" w14:textId="77777777" w:rsidR="00495A19" w:rsidRPr="007F7253" w:rsidRDefault="00495A19" w:rsidP="007F7253">
      <w:pPr>
        <w:spacing w:after="0"/>
        <w:ind w:leftChars="0" w:left="2" w:hanging="2"/>
        <w:jc w:val="both"/>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 xml:space="preserve">X= </m:t>
          </m:r>
          <m:f>
            <m:fPr>
              <m:ctrlPr>
                <w:rPr>
                  <w:rFonts w:ascii="Cambria Math" w:eastAsiaTheme="minorEastAsia"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eastAsiaTheme="minorEastAsia" w:hAnsi="Cambria Math" w:cs="Times New Roman"/>
                  <w:sz w:val="24"/>
                  <w:szCs w:val="24"/>
                </w:rPr>
                <m:t>N</m:t>
              </m:r>
            </m:den>
          </m:f>
        </m:oMath>
      </m:oMathPara>
    </w:p>
    <w:p w14:paraId="0EDCF066" w14:textId="77777777" w:rsidR="00495A19" w:rsidRPr="002E170A" w:rsidRDefault="00495A19" w:rsidP="00495A19">
      <w:pPr>
        <w:ind w:left="0" w:hanging="2"/>
        <w:jc w:val="both"/>
        <w:rPr>
          <w:rFonts w:ascii="Times New Roman" w:hAnsi="Times New Roman" w:cs="Times New Roman"/>
        </w:rPr>
      </w:pPr>
    </w:p>
    <w:p w14:paraId="4CFF36DF" w14:textId="77777777" w:rsidR="00495A19" w:rsidRPr="007F7253" w:rsidRDefault="00495A19" w:rsidP="007F7253">
      <w:pPr>
        <w:spacing w:line="360" w:lineRule="auto"/>
        <w:ind w:leftChars="128" w:left="284"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Information</w:t>
      </w:r>
    </w:p>
    <w:p w14:paraId="75E8DD3A" w14:textId="77777777" w:rsidR="00495A19" w:rsidRPr="007F7253" w:rsidRDefault="00495A19" w:rsidP="007F7253">
      <w:pPr>
        <w:spacing w:after="0" w:line="360" w:lineRule="auto"/>
        <w:ind w:leftChars="128" w:left="284"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X</w:t>
      </w:r>
      <w:r w:rsidRPr="007F7253">
        <w:rPr>
          <w:rFonts w:ascii="Times New Roman" w:eastAsiaTheme="minorEastAsia" w:hAnsi="Times New Roman" w:cs="Times New Roman"/>
          <w:sz w:val="24"/>
          <w:szCs w:val="24"/>
        </w:rPr>
        <w:tab/>
        <w:t>= Average value</w:t>
      </w:r>
    </w:p>
    <w:p w14:paraId="017C0092" w14:textId="77777777" w:rsidR="00495A19" w:rsidRPr="007F7253" w:rsidRDefault="00495A19" w:rsidP="007F7253">
      <w:pPr>
        <w:spacing w:after="0" w:line="360" w:lineRule="auto"/>
        <w:ind w:leftChars="128" w:left="284" w:hanging="2"/>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 xml:space="preserve">             Σ</m:t>
        </m:r>
        <m:r>
          <w:rPr>
            <w:rFonts w:ascii="Cambria Math" w:eastAsiaTheme="minorEastAsia" w:hAnsi="Cambria Math" w:cs="Times New Roman"/>
            <w:sz w:val="24"/>
            <w:szCs w:val="24"/>
          </w:rPr>
          <m:t xml:space="preserve"> x</m:t>
        </m:r>
      </m:oMath>
      <w:r w:rsidRPr="007F7253">
        <w:rPr>
          <w:rFonts w:ascii="Times New Roman" w:eastAsiaTheme="minorEastAsia" w:hAnsi="Times New Roman" w:cs="Times New Roman"/>
          <w:sz w:val="24"/>
          <w:szCs w:val="24"/>
        </w:rPr>
        <w:tab/>
        <w:t>= Total number of answers</w:t>
      </w:r>
    </w:p>
    <w:p w14:paraId="0D2E9651" w14:textId="77777777" w:rsidR="00495A19" w:rsidRPr="007F7253" w:rsidRDefault="00495A19" w:rsidP="007F7253">
      <w:pPr>
        <w:spacing w:after="0" w:line="360" w:lineRule="auto"/>
        <w:ind w:leftChars="128" w:left="284"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ab/>
        <w:t>N</w:t>
      </w:r>
      <w:r w:rsidRPr="007F7253">
        <w:rPr>
          <w:rFonts w:ascii="Times New Roman" w:eastAsiaTheme="minorEastAsia" w:hAnsi="Times New Roman" w:cs="Times New Roman"/>
          <w:sz w:val="24"/>
          <w:szCs w:val="24"/>
        </w:rPr>
        <w:tab/>
        <w:t>= Number of subjects</w:t>
      </w:r>
      <w:r w:rsidRPr="007F7253">
        <w:rPr>
          <w:rFonts w:ascii="Times New Roman" w:eastAsiaTheme="minorEastAsia" w:hAnsi="Times New Roman" w:cs="Times New Roman"/>
          <w:sz w:val="24"/>
          <w:szCs w:val="24"/>
        </w:rPr>
        <w:tab/>
      </w:r>
    </w:p>
    <w:p w14:paraId="4F495A86" w14:textId="77777777" w:rsidR="00495A19" w:rsidRPr="007F7253" w:rsidRDefault="00495A19" w:rsidP="007F7253">
      <w:pPr>
        <w:tabs>
          <w:tab w:val="left" w:pos="921"/>
        </w:tabs>
        <w:spacing w:after="0" w:line="360" w:lineRule="auto"/>
        <w:ind w:left="-2" w:firstLineChars="257" w:firstLine="617"/>
        <w:jc w:val="both"/>
        <w:rPr>
          <w:rFonts w:ascii="Times New Roman" w:eastAsiaTheme="minorEastAsia" w:hAnsi="Times New Roman" w:cs="Times New Roman"/>
          <w:color w:val="000000" w:themeColor="text1"/>
          <w:sz w:val="24"/>
          <w:szCs w:val="24"/>
        </w:rPr>
      </w:pPr>
      <w:r w:rsidRPr="007F7253">
        <w:rPr>
          <w:rFonts w:ascii="Times New Roman" w:eastAsiaTheme="minorEastAsia" w:hAnsi="Times New Roman" w:cs="Times New Roman"/>
          <w:color w:val="000000" w:themeColor="text1"/>
          <w:sz w:val="24"/>
          <w:szCs w:val="24"/>
        </w:rPr>
        <w:t>The data was obtained using inferential statistical techniques, then the data found was analyzed in depth to draw final conclusions from the research.</w:t>
      </w:r>
    </w:p>
    <w:p w14:paraId="4C229564" w14:textId="77777777" w:rsidR="00495A19" w:rsidRPr="007F7253" w:rsidRDefault="00495A19" w:rsidP="007F7253">
      <w:pPr>
        <w:tabs>
          <w:tab w:val="left" w:pos="921"/>
        </w:tabs>
        <w:spacing w:after="0" w:line="360" w:lineRule="auto"/>
        <w:ind w:left="0" w:hanging="2"/>
        <w:jc w:val="both"/>
        <w:rPr>
          <w:rFonts w:ascii="Times New Roman" w:eastAsiaTheme="minorEastAsia" w:hAnsi="Times New Roman" w:cs="Times New Roman"/>
          <w:color w:val="FF0000"/>
          <w:sz w:val="24"/>
          <w:szCs w:val="24"/>
        </w:rPr>
      </w:pPr>
      <m:oMathPara>
        <m:oMathParaPr>
          <m:jc m:val="center"/>
        </m:oMathParaPr>
        <m:oMath>
          <m:r>
            <w:rPr>
              <w:rFonts w:ascii="Cambria Math" w:eastAsiaTheme="minorEastAsia" w:hAnsi="Cambria Math" w:cs="Times New Roman"/>
              <w:color w:val="000000" w:themeColor="text1"/>
              <w:sz w:val="24"/>
              <w:szCs w:val="24"/>
            </w:rPr>
            <m:t xml:space="preserve">t= </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ME-MK</m:t>
              </m:r>
            </m:num>
            <m:den>
              <m:rad>
                <m:radPr>
                  <m:degHide m:val="1"/>
                  <m:ctrlPr>
                    <w:rPr>
                      <w:rFonts w:ascii="Cambria Math" w:eastAsiaTheme="minorEastAsia" w:hAnsi="Cambria Math" w:cs="Times New Roman"/>
                      <w:i/>
                      <w:color w:val="000000" w:themeColor="text1"/>
                      <w:sz w:val="24"/>
                      <w:szCs w:val="24"/>
                    </w:rPr>
                  </m:ctrlPr>
                </m:radPr>
                <m:deg/>
                <m:e>
                  <m:f>
                    <m:fPr>
                      <m:ctrlPr>
                        <w:rPr>
                          <w:rFonts w:ascii="Cambria Math" w:eastAsiaTheme="minorEastAsia"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Σ</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b</m:t>
                          </m:r>
                        </m:e>
                        <m:sup>
                          <m:r>
                            <w:rPr>
                              <w:rFonts w:ascii="Cambria Math" w:hAnsi="Cambria Math" w:cs="Times New Roman"/>
                              <w:color w:val="000000" w:themeColor="text1"/>
                              <w:sz w:val="24"/>
                              <w:szCs w:val="24"/>
                            </w:rPr>
                            <m:t>2</m:t>
                          </m:r>
                        </m:sup>
                      </m:sSup>
                    </m:num>
                    <m:den>
                      <m:r>
                        <w:rPr>
                          <w:rFonts w:ascii="Cambria Math" w:eastAsiaTheme="minorEastAsia" w:hAnsi="Cambria Math" w:cs="Times New Roman"/>
                          <w:color w:val="000000" w:themeColor="text1"/>
                          <w:sz w:val="24"/>
                          <w:szCs w:val="24"/>
                        </w:rPr>
                        <m:t>N(N-1)</m:t>
                      </m:r>
                    </m:den>
                  </m:f>
                </m:e>
              </m:rad>
            </m:den>
          </m:f>
        </m:oMath>
      </m:oMathPara>
    </w:p>
    <w:p w14:paraId="65CA033B" w14:textId="77777777" w:rsidR="00495A19" w:rsidRPr="007F7253" w:rsidRDefault="00495A19" w:rsidP="007F7253">
      <w:pPr>
        <w:spacing w:before="240" w:after="0" w:line="360" w:lineRule="auto"/>
        <w:ind w:leftChars="63" w:left="141" w:hanging="2"/>
        <w:jc w:val="both"/>
        <w:rPr>
          <w:rFonts w:ascii="Times New Roman" w:hAnsi="Times New Roman" w:cs="Times New Roman"/>
          <w:sz w:val="24"/>
          <w:szCs w:val="24"/>
        </w:rPr>
      </w:pPr>
      <w:r w:rsidRPr="007F7253">
        <w:rPr>
          <w:rFonts w:ascii="Times New Roman" w:hAnsi="Times New Roman" w:cs="Times New Roman"/>
          <w:sz w:val="24"/>
          <w:szCs w:val="24"/>
        </w:rPr>
        <w:t>MK</w:t>
      </w:r>
      <w:r w:rsidRPr="007F7253">
        <w:rPr>
          <w:rFonts w:ascii="Times New Roman" w:hAnsi="Times New Roman" w:cs="Times New Roman"/>
          <w:sz w:val="24"/>
          <w:szCs w:val="24"/>
        </w:rPr>
        <w:tab/>
        <w:t>= Mean of the control group</w:t>
      </w:r>
    </w:p>
    <w:p w14:paraId="11EAC979" w14:textId="77777777" w:rsidR="00495A19" w:rsidRPr="007F7253" w:rsidRDefault="00495A19" w:rsidP="007F7253">
      <w:pPr>
        <w:spacing w:after="0" w:line="360" w:lineRule="auto"/>
        <w:ind w:leftChars="63" w:left="141" w:hanging="2"/>
        <w:jc w:val="both"/>
        <w:rPr>
          <w:rFonts w:ascii="Times New Roman" w:hAnsi="Times New Roman" w:cs="Times New Roman"/>
          <w:sz w:val="24"/>
          <w:szCs w:val="24"/>
        </w:rPr>
      </w:pPr>
      <w:r w:rsidRPr="007F7253">
        <w:rPr>
          <w:rFonts w:ascii="Times New Roman" w:hAnsi="Times New Roman" w:cs="Times New Roman"/>
          <w:sz w:val="24"/>
          <w:szCs w:val="24"/>
        </w:rPr>
        <w:t>ME</w:t>
      </w:r>
      <w:r w:rsidRPr="007F7253">
        <w:rPr>
          <w:rFonts w:ascii="Times New Roman" w:hAnsi="Times New Roman" w:cs="Times New Roman"/>
          <w:sz w:val="24"/>
          <w:szCs w:val="24"/>
        </w:rPr>
        <w:tab/>
        <w:t>= Mean dari kelompok eksprimen</w:t>
      </w:r>
    </w:p>
    <w:p w14:paraId="773FF507" w14:textId="77777777" w:rsidR="00495A19" w:rsidRPr="007F7253" w:rsidRDefault="00343A2A" w:rsidP="007F7253">
      <w:pPr>
        <w:spacing w:after="0" w:line="360" w:lineRule="auto"/>
        <w:ind w:leftChars="63" w:left="141" w:hanging="2"/>
        <w:jc w:val="both"/>
        <w:rPr>
          <w:rFonts w:ascii="Times New Roman" w:eastAsiaTheme="minorEastAsia"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b</m:t>
            </m:r>
          </m:e>
        </m:nary>
      </m:oMath>
      <w:r w:rsidR="00495A19" w:rsidRPr="007F7253">
        <w:rPr>
          <w:rFonts w:ascii="Times New Roman" w:eastAsiaTheme="minorEastAsia" w:hAnsi="Times New Roman" w:cs="Times New Roman"/>
          <w:sz w:val="24"/>
          <w:szCs w:val="24"/>
        </w:rPr>
        <w:tab/>
        <w:t>= The number of deviations from the mean difference</w:t>
      </w:r>
    </w:p>
    <w:p w14:paraId="6BA81815" w14:textId="77777777" w:rsidR="00495A19" w:rsidRPr="007F7253" w:rsidRDefault="00495A19" w:rsidP="007F7253">
      <w:pPr>
        <w:spacing w:after="0" w:line="360" w:lineRule="auto"/>
        <w:ind w:leftChars="63" w:left="141"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N</w:t>
      </w:r>
      <w:r w:rsidRPr="007F7253">
        <w:rPr>
          <w:rFonts w:ascii="Times New Roman" w:eastAsiaTheme="minorEastAsia" w:hAnsi="Times New Roman" w:cs="Times New Roman"/>
          <w:sz w:val="24"/>
          <w:szCs w:val="24"/>
        </w:rPr>
        <w:tab/>
        <w:t>= Subject/sample pair</w:t>
      </w:r>
    </w:p>
    <w:p w14:paraId="2AB0D84A" w14:textId="77777777" w:rsidR="00495A19" w:rsidRPr="007F7253" w:rsidRDefault="00495A19" w:rsidP="007F7253">
      <w:pPr>
        <w:spacing w:after="0" w:line="360" w:lineRule="auto"/>
        <w:ind w:leftChars="63" w:left="141"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1</w:t>
      </w:r>
      <w:r w:rsidRPr="007F7253">
        <w:rPr>
          <w:rFonts w:ascii="Times New Roman" w:eastAsiaTheme="minorEastAsia" w:hAnsi="Times New Roman" w:cs="Times New Roman"/>
          <w:sz w:val="24"/>
          <w:szCs w:val="24"/>
        </w:rPr>
        <w:tab/>
        <w:t>= Fixed number</w:t>
      </w:r>
    </w:p>
    <w:p w14:paraId="5D664FB2" w14:textId="77777777" w:rsidR="00495A19" w:rsidRPr="007F7253" w:rsidRDefault="00495A19" w:rsidP="007F7253">
      <w:pPr>
        <w:spacing w:after="0" w:line="360" w:lineRule="auto"/>
        <w:ind w:leftChars="63" w:left="141" w:hanging="2"/>
        <w:jc w:val="both"/>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T</w:t>
      </w:r>
      <w:r w:rsidRPr="007F7253">
        <w:rPr>
          <w:rFonts w:ascii="Times New Roman" w:eastAsiaTheme="minorEastAsia" w:hAnsi="Times New Roman" w:cs="Times New Roman"/>
          <w:sz w:val="24"/>
          <w:szCs w:val="24"/>
        </w:rPr>
        <w:tab/>
        <w:t xml:space="preserve">= Comparison value of the experimental class with the control class </w:t>
      </w:r>
    </w:p>
    <w:p w14:paraId="390C3E13" w14:textId="77777777" w:rsidR="00495A19" w:rsidRPr="007F7253" w:rsidRDefault="00495A19" w:rsidP="007F7253">
      <w:pPr>
        <w:spacing w:after="0" w:line="360" w:lineRule="auto"/>
        <w:ind w:left="0" w:hanging="2"/>
        <w:jc w:val="right"/>
        <w:rPr>
          <w:rFonts w:ascii="Times New Roman" w:eastAsiaTheme="minorEastAsia" w:hAnsi="Times New Roman" w:cs="Times New Roman"/>
          <w:sz w:val="24"/>
          <w:szCs w:val="24"/>
        </w:rPr>
      </w:pP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r>
      <w:r w:rsidRPr="007F7253">
        <w:rPr>
          <w:rFonts w:ascii="Times New Roman" w:eastAsiaTheme="minorEastAsia" w:hAnsi="Times New Roman" w:cs="Times New Roman"/>
          <w:sz w:val="24"/>
          <w:szCs w:val="24"/>
        </w:rPr>
        <w:tab/>
        <w:t>(Sukardi, 2015)</w:t>
      </w:r>
    </w:p>
    <w:p w14:paraId="59E82B7D" w14:textId="77777777" w:rsidR="00495A19" w:rsidRPr="00EF6AAF" w:rsidRDefault="00495A19" w:rsidP="00EF6AAF">
      <w:pPr>
        <w:pStyle w:val="ListParagraph"/>
        <w:numPr>
          <w:ilvl w:val="0"/>
          <w:numId w:val="8"/>
        </w:numPr>
        <w:spacing w:before="240" w:line="360" w:lineRule="auto"/>
        <w:ind w:leftChars="0" w:left="284" w:firstLineChars="0" w:hanging="284"/>
        <w:jc w:val="both"/>
        <w:rPr>
          <w:rFonts w:ascii="Times New Roman" w:hAnsi="Times New Roman" w:cs="Times New Roman"/>
          <w:b/>
          <w:bCs/>
          <w:sz w:val="24"/>
          <w:szCs w:val="24"/>
        </w:rPr>
      </w:pPr>
      <w:r w:rsidRPr="00EF6AAF">
        <w:rPr>
          <w:rFonts w:ascii="Times New Roman" w:hAnsi="Times New Roman" w:cs="Times New Roman"/>
          <w:b/>
          <w:bCs/>
          <w:sz w:val="24"/>
          <w:szCs w:val="24"/>
        </w:rPr>
        <w:t>RESEARCH RESULTS AND DISCUSSION</w:t>
      </w:r>
    </w:p>
    <w:p w14:paraId="3AD93F7D" w14:textId="77777777" w:rsidR="00495A19" w:rsidRDefault="00495A19" w:rsidP="007F7253">
      <w:pPr>
        <w:spacing w:after="0" w:line="360" w:lineRule="auto"/>
        <w:ind w:left="-2" w:firstLineChars="257" w:firstLine="617"/>
        <w:jc w:val="both"/>
        <w:rPr>
          <w:rFonts w:ascii="Times New Roman" w:hAnsi="Times New Roman" w:cs="Times New Roman"/>
          <w:sz w:val="24"/>
          <w:szCs w:val="24"/>
        </w:rPr>
      </w:pPr>
      <w:r w:rsidRPr="007F7253">
        <w:rPr>
          <w:rFonts w:ascii="Times New Roman" w:hAnsi="Times New Roman" w:cs="Times New Roman"/>
          <w:sz w:val="24"/>
          <w:szCs w:val="24"/>
        </w:rPr>
        <w:tab/>
        <w:t>Data analysis was carried out using descriptive statistics of the t test type and inferential statistics consisting of: presentation of initial test data for the experimental class and control class, presentation of final test score data for the experimental class and control class and presentation of data on differences in students' abilities in learning poetry appreciation by applying the model discovery learning and students who do not use discovery learning. The data presentation can be seen below.</w:t>
      </w:r>
    </w:p>
    <w:p w14:paraId="15990C72" w14:textId="77777777" w:rsidR="00EB6E93" w:rsidRPr="007F7253" w:rsidRDefault="00EB6E93" w:rsidP="007F7253">
      <w:pPr>
        <w:spacing w:after="0" w:line="360" w:lineRule="auto"/>
        <w:ind w:left="-2" w:firstLineChars="257" w:firstLine="617"/>
        <w:jc w:val="both"/>
        <w:rPr>
          <w:rFonts w:ascii="Times New Roman" w:hAnsi="Times New Roman" w:cs="Times New Roman"/>
          <w:sz w:val="24"/>
          <w:szCs w:val="24"/>
        </w:rPr>
      </w:pPr>
    </w:p>
    <w:p w14:paraId="3B657986" w14:textId="77777777" w:rsidR="00495A19" w:rsidRPr="007F7253" w:rsidRDefault="00495A19" w:rsidP="007F7253">
      <w:pPr>
        <w:spacing w:before="240" w:line="360" w:lineRule="auto"/>
        <w:ind w:left="0" w:hanging="2"/>
        <w:jc w:val="center"/>
        <w:rPr>
          <w:rFonts w:ascii="Times New Roman" w:hAnsi="Times New Roman" w:cs="Times New Roman"/>
          <w:sz w:val="24"/>
          <w:szCs w:val="24"/>
        </w:rPr>
      </w:pPr>
      <w:r w:rsidRPr="007F7253">
        <w:rPr>
          <w:rFonts w:ascii="Times New Roman" w:hAnsi="Times New Roman" w:cs="Times New Roman"/>
          <w:b/>
          <w:bCs/>
          <w:sz w:val="24"/>
          <w:szCs w:val="24"/>
        </w:rPr>
        <w:lastRenderedPageBreak/>
        <w:t>Table 3</w:t>
      </w:r>
      <w:r w:rsidRPr="007F7253">
        <w:rPr>
          <w:rFonts w:ascii="Times New Roman" w:hAnsi="Times New Roman" w:cs="Times New Roman"/>
          <w:sz w:val="24"/>
          <w:szCs w:val="24"/>
        </w:rPr>
        <w:t>. Initial test scores (pretest) for experimental class and control class</w:t>
      </w:r>
    </w:p>
    <w:tbl>
      <w:tblPr>
        <w:tblStyle w:val="TableGrid"/>
        <w:tblW w:w="0" w:type="auto"/>
        <w:tblInd w:w="250" w:type="dxa"/>
        <w:tblLook w:val="04A0" w:firstRow="1" w:lastRow="0" w:firstColumn="1" w:lastColumn="0" w:noHBand="0" w:noVBand="1"/>
      </w:tblPr>
      <w:tblGrid>
        <w:gridCol w:w="1886"/>
        <w:gridCol w:w="2136"/>
        <w:gridCol w:w="2136"/>
        <w:gridCol w:w="1638"/>
      </w:tblGrid>
      <w:tr w:rsidR="00495A19" w:rsidRPr="00AA5AE6" w14:paraId="0A3B8839" w14:textId="77777777" w:rsidTr="00AA5AE6">
        <w:trPr>
          <w:trHeight w:val="71"/>
        </w:trPr>
        <w:tc>
          <w:tcPr>
            <w:tcW w:w="1886" w:type="dxa"/>
            <w:vMerge w:val="restart"/>
          </w:tcPr>
          <w:p w14:paraId="3EF3DEB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Pretest Score</w:t>
            </w:r>
          </w:p>
        </w:tc>
        <w:tc>
          <w:tcPr>
            <w:tcW w:w="4272" w:type="dxa"/>
            <w:gridSpan w:val="2"/>
          </w:tcPr>
          <w:p w14:paraId="2CB43F44"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Class Group</w:t>
            </w:r>
          </w:p>
        </w:tc>
        <w:tc>
          <w:tcPr>
            <w:tcW w:w="1638" w:type="dxa"/>
            <w:vMerge w:val="restart"/>
          </w:tcPr>
          <w:p w14:paraId="19EBE84D"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Total</w:t>
            </w:r>
          </w:p>
        </w:tc>
      </w:tr>
      <w:tr w:rsidR="00495A19" w:rsidRPr="00AA5AE6" w14:paraId="6A68A001" w14:textId="77777777" w:rsidTr="00AA5AE6">
        <w:tc>
          <w:tcPr>
            <w:tcW w:w="1886" w:type="dxa"/>
            <w:vMerge/>
          </w:tcPr>
          <w:p w14:paraId="28E5B9AA" w14:textId="77777777" w:rsidR="00495A19" w:rsidRPr="00AA5AE6" w:rsidRDefault="00495A19" w:rsidP="00AA5AE6">
            <w:pPr>
              <w:ind w:left="0" w:hanging="2"/>
              <w:jc w:val="center"/>
              <w:rPr>
                <w:rFonts w:ascii="Times New Roman" w:hAnsi="Times New Roman" w:cs="Times New Roman"/>
                <w:sz w:val="22"/>
                <w:szCs w:val="22"/>
              </w:rPr>
            </w:pPr>
          </w:p>
        </w:tc>
        <w:tc>
          <w:tcPr>
            <w:tcW w:w="2136" w:type="dxa"/>
          </w:tcPr>
          <w:p w14:paraId="1010892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Control Class</w:t>
            </w:r>
          </w:p>
        </w:tc>
        <w:tc>
          <w:tcPr>
            <w:tcW w:w="2136" w:type="dxa"/>
          </w:tcPr>
          <w:p w14:paraId="6569465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Experimental Class</w:t>
            </w:r>
          </w:p>
        </w:tc>
        <w:tc>
          <w:tcPr>
            <w:tcW w:w="1638" w:type="dxa"/>
            <w:vMerge/>
          </w:tcPr>
          <w:p w14:paraId="12BCA73E" w14:textId="77777777" w:rsidR="00495A19" w:rsidRPr="00AA5AE6" w:rsidRDefault="00495A19" w:rsidP="00AA5AE6">
            <w:pPr>
              <w:ind w:left="0" w:hanging="2"/>
              <w:jc w:val="center"/>
              <w:rPr>
                <w:rFonts w:ascii="Times New Roman" w:hAnsi="Times New Roman" w:cs="Times New Roman"/>
                <w:sz w:val="22"/>
                <w:szCs w:val="22"/>
              </w:rPr>
            </w:pPr>
          </w:p>
        </w:tc>
      </w:tr>
      <w:tr w:rsidR="00495A19" w:rsidRPr="00AA5AE6" w14:paraId="2A6D0D4F" w14:textId="77777777" w:rsidTr="00AA5AE6">
        <w:tc>
          <w:tcPr>
            <w:tcW w:w="1886" w:type="dxa"/>
          </w:tcPr>
          <w:p w14:paraId="4ACF4631"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25</w:t>
            </w:r>
          </w:p>
        </w:tc>
        <w:tc>
          <w:tcPr>
            <w:tcW w:w="2136" w:type="dxa"/>
          </w:tcPr>
          <w:p w14:paraId="0CC49AFF"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w:t>
            </w:r>
          </w:p>
        </w:tc>
        <w:tc>
          <w:tcPr>
            <w:tcW w:w="2136" w:type="dxa"/>
          </w:tcPr>
          <w:p w14:paraId="6D7AF044"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w:t>
            </w:r>
          </w:p>
        </w:tc>
        <w:tc>
          <w:tcPr>
            <w:tcW w:w="1638" w:type="dxa"/>
          </w:tcPr>
          <w:p w14:paraId="2060536C"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w:t>
            </w:r>
          </w:p>
        </w:tc>
      </w:tr>
      <w:tr w:rsidR="00495A19" w:rsidRPr="00AA5AE6" w14:paraId="1A502603" w14:textId="77777777" w:rsidTr="00AA5AE6">
        <w:tc>
          <w:tcPr>
            <w:tcW w:w="1886" w:type="dxa"/>
          </w:tcPr>
          <w:p w14:paraId="34A45695"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27,5</w:t>
            </w:r>
          </w:p>
        </w:tc>
        <w:tc>
          <w:tcPr>
            <w:tcW w:w="2136" w:type="dxa"/>
          </w:tcPr>
          <w:p w14:paraId="1F9A6587"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w:t>
            </w:r>
          </w:p>
        </w:tc>
        <w:tc>
          <w:tcPr>
            <w:tcW w:w="2136" w:type="dxa"/>
          </w:tcPr>
          <w:p w14:paraId="0135A5E4"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w:t>
            </w:r>
          </w:p>
        </w:tc>
        <w:tc>
          <w:tcPr>
            <w:tcW w:w="1638" w:type="dxa"/>
          </w:tcPr>
          <w:p w14:paraId="0229D80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w:t>
            </w:r>
          </w:p>
        </w:tc>
      </w:tr>
      <w:tr w:rsidR="00495A19" w:rsidRPr="00AA5AE6" w14:paraId="0031ADAD" w14:textId="77777777" w:rsidTr="00AA5AE6">
        <w:tc>
          <w:tcPr>
            <w:tcW w:w="1886" w:type="dxa"/>
          </w:tcPr>
          <w:p w14:paraId="0FCEEDEF"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30</w:t>
            </w:r>
          </w:p>
        </w:tc>
        <w:tc>
          <w:tcPr>
            <w:tcW w:w="2136" w:type="dxa"/>
          </w:tcPr>
          <w:p w14:paraId="108AB4CB"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4</w:t>
            </w:r>
          </w:p>
        </w:tc>
        <w:tc>
          <w:tcPr>
            <w:tcW w:w="2136" w:type="dxa"/>
          </w:tcPr>
          <w:p w14:paraId="34468C1A"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w:t>
            </w:r>
          </w:p>
        </w:tc>
        <w:tc>
          <w:tcPr>
            <w:tcW w:w="1638" w:type="dxa"/>
          </w:tcPr>
          <w:p w14:paraId="1179940F"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6</w:t>
            </w:r>
          </w:p>
        </w:tc>
      </w:tr>
      <w:tr w:rsidR="00495A19" w:rsidRPr="00AA5AE6" w14:paraId="49800D39" w14:textId="77777777" w:rsidTr="00AA5AE6">
        <w:tc>
          <w:tcPr>
            <w:tcW w:w="1886" w:type="dxa"/>
          </w:tcPr>
          <w:p w14:paraId="0CE073BF"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32,5</w:t>
            </w:r>
          </w:p>
        </w:tc>
        <w:tc>
          <w:tcPr>
            <w:tcW w:w="2136" w:type="dxa"/>
          </w:tcPr>
          <w:p w14:paraId="19C51077"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w:t>
            </w:r>
          </w:p>
        </w:tc>
        <w:tc>
          <w:tcPr>
            <w:tcW w:w="2136" w:type="dxa"/>
          </w:tcPr>
          <w:p w14:paraId="38155391"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2</w:t>
            </w:r>
          </w:p>
        </w:tc>
        <w:tc>
          <w:tcPr>
            <w:tcW w:w="1638" w:type="dxa"/>
          </w:tcPr>
          <w:p w14:paraId="2533A65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5</w:t>
            </w:r>
          </w:p>
        </w:tc>
      </w:tr>
      <w:tr w:rsidR="00495A19" w:rsidRPr="00AA5AE6" w14:paraId="61DF2C6C" w14:textId="77777777" w:rsidTr="00AA5AE6">
        <w:tc>
          <w:tcPr>
            <w:tcW w:w="1886" w:type="dxa"/>
          </w:tcPr>
          <w:p w14:paraId="50882C75"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35</w:t>
            </w:r>
          </w:p>
        </w:tc>
        <w:tc>
          <w:tcPr>
            <w:tcW w:w="2136" w:type="dxa"/>
          </w:tcPr>
          <w:p w14:paraId="131E5BCC"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5</w:t>
            </w:r>
          </w:p>
        </w:tc>
        <w:tc>
          <w:tcPr>
            <w:tcW w:w="2136" w:type="dxa"/>
          </w:tcPr>
          <w:p w14:paraId="0EB46C0A"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4</w:t>
            </w:r>
          </w:p>
        </w:tc>
        <w:tc>
          <w:tcPr>
            <w:tcW w:w="1638" w:type="dxa"/>
          </w:tcPr>
          <w:p w14:paraId="3AA187B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9</w:t>
            </w:r>
          </w:p>
        </w:tc>
      </w:tr>
      <w:tr w:rsidR="00495A19" w:rsidRPr="00AA5AE6" w14:paraId="4BFFD4A5" w14:textId="77777777" w:rsidTr="00AA5AE6">
        <w:tc>
          <w:tcPr>
            <w:tcW w:w="1886" w:type="dxa"/>
          </w:tcPr>
          <w:p w14:paraId="49B821FF"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37,5</w:t>
            </w:r>
          </w:p>
        </w:tc>
        <w:tc>
          <w:tcPr>
            <w:tcW w:w="2136" w:type="dxa"/>
          </w:tcPr>
          <w:p w14:paraId="37FD09A8"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5</w:t>
            </w:r>
          </w:p>
        </w:tc>
        <w:tc>
          <w:tcPr>
            <w:tcW w:w="2136" w:type="dxa"/>
          </w:tcPr>
          <w:p w14:paraId="01683998"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7</w:t>
            </w:r>
          </w:p>
        </w:tc>
        <w:tc>
          <w:tcPr>
            <w:tcW w:w="1638" w:type="dxa"/>
          </w:tcPr>
          <w:p w14:paraId="16761B3E"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12</w:t>
            </w:r>
          </w:p>
        </w:tc>
      </w:tr>
      <w:tr w:rsidR="00495A19" w:rsidRPr="00AA5AE6" w14:paraId="7A42617F" w14:textId="77777777" w:rsidTr="00AA5AE6">
        <w:tc>
          <w:tcPr>
            <w:tcW w:w="1886" w:type="dxa"/>
          </w:tcPr>
          <w:p w14:paraId="308D88FC"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40</w:t>
            </w:r>
          </w:p>
        </w:tc>
        <w:tc>
          <w:tcPr>
            <w:tcW w:w="2136" w:type="dxa"/>
          </w:tcPr>
          <w:p w14:paraId="40CCEED5"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w:t>
            </w:r>
          </w:p>
        </w:tc>
        <w:tc>
          <w:tcPr>
            <w:tcW w:w="2136" w:type="dxa"/>
          </w:tcPr>
          <w:p w14:paraId="10F33F91"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w:t>
            </w:r>
          </w:p>
        </w:tc>
        <w:tc>
          <w:tcPr>
            <w:tcW w:w="1638" w:type="dxa"/>
          </w:tcPr>
          <w:p w14:paraId="5EDA5D83"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6</w:t>
            </w:r>
          </w:p>
        </w:tc>
      </w:tr>
      <w:tr w:rsidR="00495A19" w:rsidRPr="00AA5AE6" w14:paraId="69501EF1" w14:textId="77777777" w:rsidTr="00AA5AE6">
        <w:tc>
          <w:tcPr>
            <w:tcW w:w="1886" w:type="dxa"/>
          </w:tcPr>
          <w:p w14:paraId="5FA34F74"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42,5</w:t>
            </w:r>
          </w:p>
        </w:tc>
        <w:tc>
          <w:tcPr>
            <w:tcW w:w="2136" w:type="dxa"/>
          </w:tcPr>
          <w:p w14:paraId="172BFAF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6</w:t>
            </w:r>
          </w:p>
        </w:tc>
        <w:tc>
          <w:tcPr>
            <w:tcW w:w="2136" w:type="dxa"/>
          </w:tcPr>
          <w:p w14:paraId="0D47D02B"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7</w:t>
            </w:r>
          </w:p>
        </w:tc>
        <w:tc>
          <w:tcPr>
            <w:tcW w:w="1638" w:type="dxa"/>
          </w:tcPr>
          <w:p w14:paraId="1709AD75"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13</w:t>
            </w:r>
          </w:p>
        </w:tc>
      </w:tr>
      <w:tr w:rsidR="00495A19" w:rsidRPr="00AA5AE6" w14:paraId="46A557CE" w14:textId="77777777" w:rsidTr="00AA5AE6">
        <w:tc>
          <w:tcPr>
            <w:tcW w:w="1886" w:type="dxa"/>
          </w:tcPr>
          <w:p w14:paraId="41C001A8"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45</w:t>
            </w:r>
          </w:p>
        </w:tc>
        <w:tc>
          <w:tcPr>
            <w:tcW w:w="2136" w:type="dxa"/>
          </w:tcPr>
          <w:p w14:paraId="7E0C5867"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w:t>
            </w:r>
          </w:p>
        </w:tc>
        <w:tc>
          <w:tcPr>
            <w:tcW w:w="2136" w:type="dxa"/>
          </w:tcPr>
          <w:p w14:paraId="3AA86779"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w:t>
            </w:r>
          </w:p>
        </w:tc>
        <w:tc>
          <w:tcPr>
            <w:tcW w:w="1638" w:type="dxa"/>
          </w:tcPr>
          <w:p w14:paraId="699650C4"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6</w:t>
            </w:r>
          </w:p>
        </w:tc>
      </w:tr>
      <w:tr w:rsidR="00495A19" w:rsidRPr="00AA5AE6" w14:paraId="4D3024C2" w14:textId="77777777" w:rsidTr="00AA5AE6">
        <w:tc>
          <w:tcPr>
            <w:tcW w:w="1886" w:type="dxa"/>
          </w:tcPr>
          <w:p w14:paraId="50264331" w14:textId="77777777" w:rsidR="00495A19" w:rsidRPr="00AA5AE6" w:rsidRDefault="00495A19" w:rsidP="00AA5AE6">
            <w:pPr>
              <w:ind w:left="0" w:hanging="2"/>
              <w:jc w:val="both"/>
              <w:rPr>
                <w:rFonts w:ascii="Times New Roman" w:hAnsi="Times New Roman" w:cs="Times New Roman"/>
                <w:sz w:val="22"/>
                <w:szCs w:val="22"/>
              </w:rPr>
            </w:pPr>
            <w:r w:rsidRPr="00AA5AE6">
              <w:rPr>
                <w:rFonts w:ascii="Times New Roman" w:hAnsi="Times New Roman" w:cs="Times New Roman"/>
                <w:sz w:val="22"/>
                <w:szCs w:val="22"/>
              </w:rPr>
              <w:t>Total</w:t>
            </w:r>
          </w:p>
        </w:tc>
        <w:tc>
          <w:tcPr>
            <w:tcW w:w="2136" w:type="dxa"/>
          </w:tcPr>
          <w:p w14:paraId="66EC81F8"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30</w:t>
            </w:r>
          </w:p>
        </w:tc>
        <w:tc>
          <w:tcPr>
            <w:tcW w:w="2136" w:type="dxa"/>
          </w:tcPr>
          <w:p w14:paraId="1A42F8C3"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30</w:t>
            </w:r>
          </w:p>
        </w:tc>
        <w:tc>
          <w:tcPr>
            <w:tcW w:w="1638" w:type="dxa"/>
          </w:tcPr>
          <w:p w14:paraId="164E1960" w14:textId="77777777" w:rsidR="00495A19" w:rsidRPr="00AA5AE6" w:rsidRDefault="00495A19" w:rsidP="00AA5AE6">
            <w:pPr>
              <w:ind w:left="0" w:hanging="2"/>
              <w:jc w:val="center"/>
              <w:rPr>
                <w:rFonts w:ascii="Times New Roman" w:hAnsi="Times New Roman" w:cs="Times New Roman"/>
                <w:sz w:val="22"/>
                <w:szCs w:val="22"/>
              </w:rPr>
            </w:pPr>
            <w:r w:rsidRPr="00AA5AE6">
              <w:rPr>
                <w:rFonts w:ascii="Times New Roman" w:hAnsi="Times New Roman" w:cs="Times New Roman"/>
                <w:sz w:val="22"/>
                <w:szCs w:val="22"/>
              </w:rPr>
              <w:t>60</w:t>
            </w:r>
          </w:p>
        </w:tc>
      </w:tr>
    </w:tbl>
    <w:p w14:paraId="20AFB504" w14:textId="77777777" w:rsidR="007F7253" w:rsidRDefault="00495A19" w:rsidP="007F7253">
      <w:pPr>
        <w:spacing w:before="240" w:after="0" w:line="360" w:lineRule="auto"/>
        <w:ind w:left="-2" w:firstLineChars="257" w:firstLine="617"/>
        <w:jc w:val="both"/>
        <w:rPr>
          <w:rFonts w:ascii="Times New Roman" w:hAnsi="Times New Roman" w:cs="Times New Roman"/>
          <w:sz w:val="24"/>
          <w:szCs w:val="24"/>
        </w:rPr>
      </w:pPr>
      <w:r w:rsidRPr="007F7253">
        <w:rPr>
          <w:rFonts w:ascii="Times New Roman" w:hAnsi="Times New Roman" w:cs="Times New Roman"/>
          <w:sz w:val="24"/>
          <w:szCs w:val="24"/>
        </w:rPr>
        <w:t>These values ​​were obtained by looking at the results of students' abilities in answering questions regarding poetry appreciation, namely: intrinsic elements of poetry and extrinsic elements of poetry in the control class and experimental class.</w:t>
      </w:r>
    </w:p>
    <w:p w14:paraId="4AEED284" w14:textId="35CD512B" w:rsidR="00495A19" w:rsidRDefault="00495A19" w:rsidP="007F7253">
      <w:pPr>
        <w:spacing w:after="0" w:line="360" w:lineRule="auto"/>
        <w:ind w:left="-2" w:firstLineChars="257" w:firstLine="565"/>
        <w:jc w:val="both"/>
        <w:rPr>
          <w:rFonts w:ascii="Times New Roman" w:hAnsi="Times New Roman" w:cs="Times New Roman"/>
        </w:rPr>
      </w:pPr>
      <w:r w:rsidRPr="00FB753F">
        <w:rPr>
          <w:rFonts w:ascii="Times New Roman" w:hAnsi="Times New Roman" w:cs="Times New Roman"/>
        </w:rPr>
        <w:t>Based on the results of the analysis of the physical structure of poetry and the inner structure of poetry in the initial test (pretest) of the experimental class, it can be explained that out of 30 students only got 60 or below with an average score of 37.7</w:t>
      </w:r>
      <w:r w:rsidRPr="002E170A">
        <w:rPr>
          <w:rFonts w:ascii="Times New Roman" w:hAnsi="Times New Roman" w:cs="Times New Roman"/>
        </w:rPr>
        <w:t xml:space="preserve">. </w:t>
      </w:r>
    </w:p>
    <w:p w14:paraId="47605671" w14:textId="77777777" w:rsidR="00495A19" w:rsidRPr="00FB753F" w:rsidRDefault="00495A19" w:rsidP="007F7253">
      <w:pPr>
        <w:pStyle w:val="ListParagraph"/>
        <w:spacing w:before="240" w:line="360" w:lineRule="auto"/>
        <w:ind w:left="0" w:hanging="2"/>
        <w:rPr>
          <w:rFonts w:ascii="Times New Roman" w:hAnsi="Times New Roman" w:cs="Times New Roman"/>
          <w:b/>
          <w:bCs/>
        </w:rPr>
      </w:pPr>
      <w:r w:rsidRPr="00FB753F">
        <w:rPr>
          <w:rFonts w:ascii="Times New Roman" w:hAnsi="Times New Roman" w:cs="Times New Roman"/>
          <w:b/>
          <w:bCs/>
        </w:rPr>
        <w:t>Display of Final Test Scores (Posttest) for Experimental Class and Control Class</w:t>
      </w:r>
    </w:p>
    <w:p w14:paraId="1C483975" w14:textId="77777777" w:rsidR="007F7253" w:rsidRPr="007F7253" w:rsidRDefault="00495A19" w:rsidP="00D66A3C">
      <w:pPr>
        <w:pStyle w:val="ListParagraph"/>
        <w:spacing w:after="0" w:line="360" w:lineRule="auto"/>
        <w:ind w:left="-2" w:firstLineChars="237" w:firstLine="569"/>
        <w:jc w:val="both"/>
        <w:rPr>
          <w:rFonts w:ascii="Times New Roman" w:hAnsi="Times New Roman" w:cs="Times New Roman"/>
          <w:sz w:val="24"/>
          <w:szCs w:val="24"/>
        </w:rPr>
      </w:pPr>
      <w:r w:rsidRPr="007F7253">
        <w:rPr>
          <w:rFonts w:ascii="Times New Roman" w:hAnsi="Times New Roman" w:cs="Times New Roman"/>
          <w:sz w:val="24"/>
          <w:szCs w:val="24"/>
        </w:rPr>
        <w:t>Based on the results of post-test data analysis from 30 students in the experimental class, the average student score was 76.58. This means that students' ability to learn to appreciate poetry using the discovery learning model is categorized as moderate.</w:t>
      </w:r>
    </w:p>
    <w:p w14:paraId="010CCF99" w14:textId="77777777" w:rsidR="007F7253" w:rsidRDefault="00495A19" w:rsidP="00D66A3C">
      <w:pPr>
        <w:pStyle w:val="ListParagraph"/>
        <w:spacing w:after="0" w:line="360" w:lineRule="auto"/>
        <w:ind w:left="-2" w:firstLineChars="237" w:firstLine="569"/>
        <w:jc w:val="both"/>
        <w:rPr>
          <w:rFonts w:ascii="Times New Roman" w:hAnsi="Times New Roman" w:cs="Times New Roman"/>
          <w:sz w:val="24"/>
          <w:szCs w:val="24"/>
        </w:rPr>
      </w:pPr>
      <w:r w:rsidRPr="007F7253">
        <w:rPr>
          <w:rFonts w:ascii="Times New Roman" w:hAnsi="Times New Roman" w:cs="Times New Roman"/>
          <w:sz w:val="24"/>
          <w:szCs w:val="24"/>
        </w:rPr>
        <w:t xml:space="preserve">The post-test score for the control class obtained an average student score of 55.66, which means the ability to analyze poetry is categorized as low. The average value of experimental class students with sample size (N) = 2297.5/30=76.58 while the average value of control class is 55.66 obtained from the quotient of all scores with sample number of students (N) = 1670/30 =55.66. This data can be seen in the table. </w:t>
      </w:r>
    </w:p>
    <w:p w14:paraId="6580A2E9" w14:textId="77777777" w:rsidR="00EB6E93" w:rsidRDefault="00EB6E93" w:rsidP="00D66A3C">
      <w:pPr>
        <w:pStyle w:val="ListParagraph"/>
        <w:spacing w:after="0" w:line="360" w:lineRule="auto"/>
        <w:ind w:left="-2" w:firstLineChars="237" w:firstLine="569"/>
        <w:jc w:val="both"/>
        <w:rPr>
          <w:rFonts w:ascii="Times New Roman" w:hAnsi="Times New Roman" w:cs="Times New Roman"/>
          <w:sz w:val="24"/>
          <w:szCs w:val="24"/>
        </w:rPr>
      </w:pPr>
    </w:p>
    <w:p w14:paraId="1C4174AB" w14:textId="77777777" w:rsidR="00EB6E93" w:rsidRDefault="00EB6E93" w:rsidP="00D66A3C">
      <w:pPr>
        <w:pStyle w:val="ListParagraph"/>
        <w:spacing w:after="0" w:line="360" w:lineRule="auto"/>
        <w:ind w:left="-2" w:firstLineChars="237" w:firstLine="569"/>
        <w:jc w:val="both"/>
        <w:rPr>
          <w:rFonts w:ascii="Times New Roman" w:hAnsi="Times New Roman" w:cs="Times New Roman"/>
          <w:sz w:val="24"/>
          <w:szCs w:val="24"/>
        </w:rPr>
      </w:pPr>
    </w:p>
    <w:p w14:paraId="367579BD" w14:textId="77777777" w:rsidR="00EB6E93" w:rsidRDefault="00EB6E93" w:rsidP="00D66A3C">
      <w:pPr>
        <w:pStyle w:val="ListParagraph"/>
        <w:spacing w:after="0" w:line="360" w:lineRule="auto"/>
        <w:ind w:left="-2" w:firstLineChars="237" w:firstLine="569"/>
        <w:jc w:val="both"/>
        <w:rPr>
          <w:rFonts w:ascii="Times New Roman" w:hAnsi="Times New Roman" w:cs="Times New Roman"/>
          <w:sz w:val="24"/>
          <w:szCs w:val="24"/>
        </w:rPr>
      </w:pPr>
    </w:p>
    <w:p w14:paraId="3FE66342" w14:textId="77777777" w:rsidR="00D66A3C" w:rsidRDefault="00D66A3C" w:rsidP="00D66A3C">
      <w:pPr>
        <w:pStyle w:val="ListParagraph"/>
        <w:spacing w:after="0" w:line="240" w:lineRule="auto"/>
        <w:ind w:left="-2" w:firstLineChars="257" w:firstLine="617"/>
        <w:jc w:val="both"/>
        <w:rPr>
          <w:rFonts w:ascii="Times New Roman" w:hAnsi="Times New Roman" w:cs="Times New Roman"/>
          <w:sz w:val="24"/>
          <w:szCs w:val="24"/>
        </w:rPr>
      </w:pPr>
    </w:p>
    <w:p w14:paraId="46D11AD9" w14:textId="77777777" w:rsidR="00EB6E93" w:rsidRDefault="00EB6E93" w:rsidP="00D66A3C">
      <w:pPr>
        <w:pStyle w:val="ListParagraph"/>
        <w:spacing w:after="0" w:line="240" w:lineRule="auto"/>
        <w:ind w:left="-2" w:firstLineChars="257" w:firstLine="617"/>
        <w:jc w:val="both"/>
        <w:rPr>
          <w:rFonts w:ascii="Times New Roman" w:hAnsi="Times New Roman" w:cs="Times New Roman"/>
          <w:sz w:val="24"/>
          <w:szCs w:val="24"/>
        </w:rPr>
      </w:pPr>
    </w:p>
    <w:p w14:paraId="148E03D6" w14:textId="77777777" w:rsidR="00EB6E93" w:rsidRDefault="00EB6E93" w:rsidP="00D66A3C">
      <w:pPr>
        <w:pStyle w:val="ListParagraph"/>
        <w:spacing w:after="0" w:line="240" w:lineRule="auto"/>
        <w:ind w:left="-2" w:firstLineChars="257" w:firstLine="617"/>
        <w:jc w:val="both"/>
        <w:rPr>
          <w:rFonts w:ascii="Times New Roman" w:hAnsi="Times New Roman" w:cs="Times New Roman"/>
          <w:sz w:val="24"/>
          <w:szCs w:val="24"/>
        </w:rPr>
      </w:pPr>
    </w:p>
    <w:p w14:paraId="582BA391" w14:textId="77777777" w:rsidR="00EB6E93" w:rsidRPr="007F7253" w:rsidRDefault="00EB6E93" w:rsidP="00D66A3C">
      <w:pPr>
        <w:pStyle w:val="ListParagraph"/>
        <w:spacing w:after="0" w:line="240" w:lineRule="auto"/>
        <w:ind w:left="-2" w:firstLineChars="257" w:firstLine="617"/>
        <w:jc w:val="both"/>
        <w:rPr>
          <w:rFonts w:ascii="Times New Roman" w:hAnsi="Times New Roman" w:cs="Times New Roman"/>
          <w:sz w:val="24"/>
          <w:szCs w:val="24"/>
        </w:rPr>
      </w:pPr>
    </w:p>
    <w:p w14:paraId="3644F9D1" w14:textId="19D0F9D3" w:rsidR="00495A19" w:rsidRPr="007F7253" w:rsidRDefault="00495A19" w:rsidP="007F7253">
      <w:pPr>
        <w:pStyle w:val="ListParagraph"/>
        <w:spacing w:before="240" w:after="0" w:line="360" w:lineRule="auto"/>
        <w:ind w:left="-2" w:firstLineChars="0" w:firstLine="2"/>
        <w:jc w:val="center"/>
        <w:rPr>
          <w:rFonts w:ascii="Times New Roman" w:hAnsi="Times New Roman" w:cs="Times New Roman"/>
          <w:sz w:val="24"/>
          <w:szCs w:val="24"/>
        </w:rPr>
      </w:pPr>
      <w:r w:rsidRPr="00D66A3C">
        <w:rPr>
          <w:rFonts w:ascii="Times New Roman" w:hAnsi="Times New Roman" w:cs="Times New Roman"/>
          <w:b/>
          <w:bCs/>
          <w:sz w:val="24"/>
          <w:szCs w:val="24"/>
        </w:rPr>
        <w:lastRenderedPageBreak/>
        <w:t>Table 4</w:t>
      </w:r>
      <w:r w:rsidRPr="007F7253">
        <w:rPr>
          <w:rFonts w:ascii="Times New Roman" w:hAnsi="Times New Roman" w:cs="Times New Roman"/>
          <w:sz w:val="24"/>
          <w:szCs w:val="24"/>
        </w:rPr>
        <w:t>. Posttest scores in both groups</w:t>
      </w:r>
    </w:p>
    <w:tbl>
      <w:tblPr>
        <w:tblStyle w:val="TableGrid"/>
        <w:tblW w:w="8100" w:type="dxa"/>
        <w:jc w:val="center"/>
        <w:tblLook w:val="04A0" w:firstRow="1" w:lastRow="0" w:firstColumn="1" w:lastColumn="0" w:noHBand="0" w:noVBand="1"/>
      </w:tblPr>
      <w:tblGrid>
        <w:gridCol w:w="2136"/>
        <w:gridCol w:w="2136"/>
        <w:gridCol w:w="2136"/>
        <w:gridCol w:w="1692"/>
      </w:tblGrid>
      <w:tr w:rsidR="00495A19" w:rsidRPr="0019126B" w14:paraId="2E3E7D04" w14:textId="77777777" w:rsidTr="00AA5AE6">
        <w:trPr>
          <w:jc w:val="center"/>
        </w:trPr>
        <w:tc>
          <w:tcPr>
            <w:tcW w:w="2136" w:type="dxa"/>
            <w:vMerge w:val="restart"/>
          </w:tcPr>
          <w:p w14:paraId="0F30A5CA" w14:textId="77777777" w:rsidR="00495A19" w:rsidRPr="0019126B" w:rsidRDefault="00495A19" w:rsidP="0019126B">
            <w:pPr>
              <w:ind w:left="0" w:hanging="2"/>
              <w:jc w:val="center"/>
              <w:rPr>
                <w:rFonts w:ascii="Times New Roman" w:hAnsi="Times New Roman" w:cs="Times New Roman"/>
                <w:sz w:val="22"/>
                <w:szCs w:val="22"/>
              </w:rPr>
            </w:pPr>
            <w:r w:rsidRPr="0019126B">
              <w:rPr>
                <w:rStyle w:val="y2iqfc"/>
                <w:rFonts w:ascii="Times New Roman" w:eastAsia="Times New Roman" w:hAnsi="Times New Roman" w:cs="Times New Roman"/>
                <w:kern w:val="0"/>
                <w:sz w:val="22"/>
                <w:szCs w:val="22"/>
                <w:lang w:val="en"/>
                <w14:ligatures w14:val="none"/>
              </w:rPr>
              <w:t xml:space="preserve">Posttest Value </w:t>
            </w:r>
          </w:p>
        </w:tc>
        <w:tc>
          <w:tcPr>
            <w:tcW w:w="4272" w:type="dxa"/>
            <w:gridSpan w:val="2"/>
          </w:tcPr>
          <w:p w14:paraId="5854E83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Class Group</w:t>
            </w:r>
          </w:p>
        </w:tc>
        <w:tc>
          <w:tcPr>
            <w:tcW w:w="1692" w:type="dxa"/>
            <w:vMerge w:val="restart"/>
          </w:tcPr>
          <w:p w14:paraId="4C5D317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Total</w:t>
            </w:r>
          </w:p>
        </w:tc>
      </w:tr>
      <w:tr w:rsidR="00495A19" w:rsidRPr="0019126B" w14:paraId="03B96426" w14:textId="77777777" w:rsidTr="00AA5AE6">
        <w:trPr>
          <w:jc w:val="center"/>
        </w:trPr>
        <w:tc>
          <w:tcPr>
            <w:tcW w:w="2136" w:type="dxa"/>
            <w:vMerge/>
          </w:tcPr>
          <w:p w14:paraId="2E4EC870" w14:textId="77777777" w:rsidR="00495A19" w:rsidRPr="0019126B" w:rsidRDefault="00495A19" w:rsidP="0019126B">
            <w:pPr>
              <w:ind w:left="0" w:hanging="2"/>
              <w:jc w:val="center"/>
              <w:rPr>
                <w:rFonts w:ascii="Times New Roman" w:hAnsi="Times New Roman" w:cs="Times New Roman"/>
                <w:sz w:val="22"/>
                <w:szCs w:val="22"/>
              </w:rPr>
            </w:pPr>
          </w:p>
        </w:tc>
        <w:tc>
          <w:tcPr>
            <w:tcW w:w="2136" w:type="dxa"/>
          </w:tcPr>
          <w:p w14:paraId="1F6C3D3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Control Class</w:t>
            </w:r>
          </w:p>
        </w:tc>
        <w:tc>
          <w:tcPr>
            <w:tcW w:w="2136" w:type="dxa"/>
          </w:tcPr>
          <w:p w14:paraId="167445B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Experimental Class</w:t>
            </w:r>
          </w:p>
        </w:tc>
        <w:tc>
          <w:tcPr>
            <w:tcW w:w="1692" w:type="dxa"/>
            <w:vMerge/>
          </w:tcPr>
          <w:p w14:paraId="05A41B56" w14:textId="77777777" w:rsidR="00495A19" w:rsidRPr="0019126B" w:rsidRDefault="00495A19" w:rsidP="0019126B">
            <w:pPr>
              <w:ind w:left="0" w:hanging="2"/>
              <w:jc w:val="center"/>
              <w:rPr>
                <w:rFonts w:ascii="Times New Roman" w:hAnsi="Times New Roman" w:cs="Times New Roman"/>
                <w:sz w:val="22"/>
                <w:szCs w:val="22"/>
              </w:rPr>
            </w:pPr>
          </w:p>
        </w:tc>
      </w:tr>
      <w:tr w:rsidR="00495A19" w:rsidRPr="0019126B" w14:paraId="615EC376" w14:textId="77777777" w:rsidTr="00AA5AE6">
        <w:trPr>
          <w:jc w:val="center"/>
        </w:trPr>
        <w:tc>
          <w:tcPr>
            <w:tcW w:w="2136" w:type="dxa"/>
          </w:tcPr>
          <w:p w14:paraId="7A43B83A"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50</w:t>
            </w:r>
          </w:p>
        </w:tc>
        <w:tc>
          <w:tcPr>
            <w:tcW w:w="2136" w:type="dxa"/>
          </w:tcPr>
          <w:p w14:paraId="12FF92A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c>
          <w:tcPr>
            <w:tcW w:w="2136" w:type="dxa"/>
          </w:tcPr>
          <w:p w14:paraId="71A963E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0A6BB72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r>
      <w:tr w:rsidR="00495A19" w:rsidRPr="0019126B" w14:paraId="2611E3FE" w14:textId="77777777" w:rsidTr="00AA5AE6">
        <w:trPr>
          <w:jc w:val="center"/>
        </w:trPr>
        <w:tc>
          <w:tcPr>
            <w:tcW w:w="2136" w:type="dxa"/>
          </w:tcPr>
          <w:p w14:paraId="0B7D73B7"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52,5</w:t>
            </w:r>
          </w:p>
        </w:tc>
        <w:tc>
          <w:tcPr>
            <w:tcW w:w="2136" w:type="dxa"/>
          </w:tcPr>
          <w:p w14:paraId="66CCF1E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w:t>
            </w:r>
          </w:p>
        </w:tc>
        <w:tc>
          <w:tcPr>
            <w:tcW w:w="2136" w:type="dxa"/>
          </w:tcPr>
          <w:p w14:paraId="5F68C3C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512C284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w:t>
            </w:r>
          </w:p>
        </w:tc>
      </w:tr>
      <w:tr w:rsidR="00495A19" w:rsidRPr="0019126B" w14:paraId="52F1AADC" w14:textId="77777777" w:rsidTr="00AA5AE6">
        <w:trPr>
          <w:jc w:val="center"/>
        </w:trPr>
        <w:tc>
          <w:tcPr>
            <w:tcW w:w="2136" w:type="dxa"/>
          </w:tcPr>
          <w:p w14:paraId="17644398"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55</w:t>
            </w:r>
          </w:p>
        </w:tc>
        <w:tc>
          <w:tcPr>
            <w:tcW w:w="2136" w:type="dxa"/>
          </w:tcPr>
          <w:p w14:paraId="7C81DA2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2136" w:type="dxa"/>
          </w:tcPr>
          <w:p w14:paraId="1C9B3CB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0A75595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r>
      <w:tr w:rsidR="00495A19" w:rsidRPr="0019126B" w14:paraId="759604D3" w14:textId="77777777" w:rsidTr="00AA5AE6">
        <w:trPr>
          <w:jc w:val="center"/>
        </w:trPr>
        <w:tc>
          <w:tcPr>
            <w:tcW w:w="2136" w:type="dxa"/>
          </w:tcPr>
          <w:p w14:paraId="1C34999C"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57,5</w:t>
            </w:r>
          </w:p>
        </w:tc>
        <w:tc>
          <w:tcPr>
            <w:tcW w:w="2136" w:type="dxa"/>
          </w:tcPr>
          <w:p w14:paraId="28F5A76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w:t>
            </w:r>
          </w:p>
        </w:tc>
        <w:tc>
          <w:tcPr>
            <w:tcW w:w="2136" w:type="dxa"/>
          </w:tcPr>
          <w:p w14:paraId="7324CB7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c>
          <w:tcPr>
            <w:tcW w:w="1692" w:type="dxa"/>
          </w:tcPr>
          <w:p w14:paraId="659DE63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w:t>
            </w:r>
          </w:p>
        </w:tc>
      </w:tr>
      <w:tr w:rsidR="00495A19" w:rsidRPr="0019126B" w14:paraId="4684B631" w14:textId="77777777" w:rsidTr="00AA5AE6">
        <w:trPr>
          <w:jc w:val="center"/>
        </w:trPr>
        <w:tc>
          <w:tcPr>
            <w:tcW w:w="2136" w:type="dxa"/>
          </w:tcPr>
          <w:p w14:paraId="174416FB"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60</w:t>
            </w:r>
          </w:p>
        </w:tc>
        <w:tc>
          <w:tcPr>
            <w:tcW w:w="2136" w:type="dxa"/>
          </w:tcPr>
          <w:p w14:paraId="2A32464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c>
          <w:tcPr>
            <w:tcW w:w="2136" w:type="dxa"/>
          </w:tcPr>
          <w:p w14:paraId="65BE898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59AFC0C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r>
      <w:tr w:rsidR="00495A19" w:rsidRPr="0019126B" w14:paraId="6DB61F22" w14:textId="77777777" w:rsidTr="00AA5AE6">
        <w:trPr>
          <w:jc w:val="center"/>
        </w:trPr>
        <w:tc>
          <w:tcPr>
            <w:tcW w:w="2136" w:type="dxa"/>
          </w:tcPr>
          <w:p w14:paraId="6C4E4C57"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62,5</w:t>
            </w:r>
          </w:p>
        </w:tc>
        <w:tc>
          <w:tcPr>
            <w:tcW w:w="2136" w:type="dxa"/>
          </w:tcPr>
          <w:p w14:paraId="12D39DF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2136" w:type="dxa"/>
          </w:tcPr>
          <w:p w14:paraId="5B5EF59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6500E09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r>
      <w:tr w:rsidR="00495A19" w:rsidRPr="0019126B" w14:paraId="154F3693" w14:textId="77777777" w:rsidTr="00AA5AE6">
        <w:trPr>
          <w:jc w:val="center"/>
        </w:trPr>
        <w:tc>
          <w:tcPr>
            <w:tcW w:w="2136" w:type="dxa"/>
          </w:tcPr>
          <w:p w14:paraId="7ED5405A"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65</w:t>
            </w:r>
          </w:p>
        </w:tc>
        <w:tc>
          <w:tcPr>
            <w:tcW w:w="2136" w:type="dxa"/>
          </w:tcPr>
          <w:p w14:paraId="5612B73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2136" w:type="dxa"/>
          </w:tcPr>
          <w:p w14:paraId="270B1F2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1692" w:type="dxa"/>
          </w:tcPr>
          <w:p w14:paraId="70B61BA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r>
      <w:tr w:rsidR="00495A19" w:rsidRPr="0019126B" w14:paraId="7B47ECBA" w14:textId="77777777" w:rsidTr="00AA5AE6">
        <w:trPr>
          <w:jc w:val="center"/>
        </w:trPr>
        <w:tc>
          <w:tcPr>
            <w:tcW w:w="2136" w:type="dxa"/>
          </w:tcPr>
          <w:p w14:paraId="1AED70B5"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67,5</w:t>
            </w:r>
          </w:p>
        </w:tc>
        <w:tc>
          <w:tcPr>
            <w:tcW w:w="2136" w:type="dxa"/>
          </w:tcPr>
          <w:p w14:paraId="2209984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6523FBC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1692" w:type="dxa"/>
          </w:tcPr>
          <w:p w14:paraId="307E607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r>
      <w:tr w:rsidR="00495A19" w:rsidRPr="0019126B" w14:paraId="5F3B68B6" w14:textId="77777777" w:rsidTr="00AA5AE6">
        <w:trPr>
          <w:jc w:val="center"/>
        </w:trPr>
        <w:tc>
          <w:tcPr>
            <w:tcW w:w="2136" w:type="dxa"/>
          </w:tcPr>
          <w:p w14:paraId="1151958F"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70</w:t>
            </w:r>
          </w:p>
        </w:tc>
        <w:tc>
          <w:tcPr>
            <w:tcW w:w="2136" w:type="dxa"/>
          </w:tcPr>
          <w:p w14:paraId="01E3375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04CEB46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w:t>
            </w:r>
          </w:p>
        </w:tc>
        <w:tc>
          <w:tcPr>
            <w:tcW w:w="1692" w:type="dxa"/>
          </w:tcPr>
          <w:p w14:paraId="08EBF5A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w:t>
            </w:r>
          </w:p>
        </w:tc>
      </w:tr>
      <w:tr w:rsidR="00495A19" w:rsidRPr="0019126B" w14:paraId="0D32A6D7" w14:textId="77777777" w:rsidTr="00AA5AE6">
        <w:trPr>
          <w:jc w:val="center"/>
        </w:trPr>
        <w:tc>
          <w:tcPr>
            <w:tcW w:w="2136" w:type="dxa"/>
          </w:tcPr>
          <w:p w14:paraId="052CFE64"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72,5</w:t>
            </w:r>
          </w:p>
        </w:tc>
        <w:tc>
          <w:tcPr>
            <w:tcW w:w="2136" w:type="dxa"/>
          </w:tcPr>
          <w:p w14:paraId="2A2800F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5BB9FE3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1692" w:type="dxa"/>
          </w:tcPr>
          <w:p w14:paraId="095B435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r>
      <w:tr w:rsidR="00495A19" w:rsidRPr="0019126B" w14:paraId="2B8854BF" w14:textId="77777777" w:rsidTr="00AA5AE6">
        <w:trPr>
          <w:jc w:val="center"/>
        </w:trPr>
        <w:tc>
          <w:tcPr>
            <w:tcW w:w="2136" w:type="dxa"/>
          </w:tcPr>
          <w:p w14:paraId="6B3737DB"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75</w:t>
            </w:r>
          </w:p>
        </w:tc>
        <w:tc>
          <w:tcPr>
            <w:tcW w:w="2136" w:type="dxa"/>
          </w:tcPr>
          <w:p w14:paraId="4066BDC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408B407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1692" w:type="dxa"/>
          </w:tcPr>
          <w:p w14:paraId="39346EB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r>
      <w:tr w:rsidR="00495A19" w:rsidRPr="0019126B" w14:paraId="3ABD386B" w14:textId="77777777" w:rsidTr="00AA5AE6">
        <w:trPr>
          <w:jc w:val="center"/>
        </w:trPr>
        <w:tc>
          <w:tcPr>
            <w:tcW w:w="2136" w:type="dxa"/>
          </w:tcPr>
          <w:p w14:paraId="2827FD4D"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77,5</w:t>
            </w:r>
          </w:p>
        </w:tc>
        <w:tc>
          <w:tcPr>
            <w:tcW w:w="2136" w:type="dxa"/>
          </w:tcPr>
          <w:p w14:paraId="212D4B9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61BA9B4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c>
          <w:tcPr>
            <w:tcW w:w="1692" w:type="dxa"/>
          </w:tcPr>
          <w:p w14:paraId="4EE4CDE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r>
      <w:tr w:rsidR="00495A19" w:rsidRPr="0019126B" w14:paraId="62D93678" w14:textId="77777777" w:rsidTr="00AA5AE6">
        <w:trPr>
          <w:jc w:val="center"/>
        </w:trPr>
        <w:tc>
          <w:tcPr>
            <w:tcW w:w="2136" w:type="dxa"/>
          </w:tcPr>
          <w:p w14:paraId="082A3E9C"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80</w:t>
            </w:r>
          </w:p>
        </w:tc>
        <w:tc>
          <w:tcPr>
            <w:tcW w:w="2136" w:type="dxa"/>
          </w:tcPr>
          <w:p w14:paraId="57B0A31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2E6C861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1692" w:type="dxa"/>
          </w:tcPr>
          <w:p w14:paraId="1460DBB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r>
      <w:tr w:rsidR="00495A19" w:rsidRPr="0019126B" w14:paraId="1A909844" w14:textId="77777777" w:rsidTr="00AA5AE6">
        <w:trPr>
          <w:jc w:val="center"/>
        </w:trPr>
        <w:tc>
          <w:tcPr>
            <w:tcW w:w="2136" w:type="dxa"/>
          </w:tcPr>
          <w:p w14:paraId="420B8EA2"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82,5</w:t>
            </w:r>
          </w:p>
        </w:tc>
        <w:tc>
          <w:tcPr>
            <w:tcW w:w="2136" w:type="dxa"/>
          </w:tcPr>
          <w:p w14:paraId="506BAC0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4DB4485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1692" w:type="dxa"/>
          </w:tcPr>
          <w:p w14:paraId="1847EE6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r>
      <w:tr w:rsidR="00495A19" w:rsidRPr="0019126B" w14:paraId="52EF8A73" w14:textId="77777777" w:rsidTr="00AA5AE6">
        <w:trPr>
          <w:jc w:val="center"/>
        </w:trPr>
        <w:tc>
          <w:tcPr>
            <w:tcW w:w="2136" w:type="dxa"/>
          </w:tcPr>
          <w:p w14:paraId="382E35CE"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85</w:t>
            </w:r>
          </w:p>
        </w:tc>
        <w:tc>
          <w:tcPr>
            <w:tcW w:w="2136" w:type="dxa"/>
          </w:tcPr>
          <w:p w14:paraId="5FD2F62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3B3A199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c>
          <w:tcPr>
            <w:tcW w:w="1692" w:type="dxa"/>
          </w:tcPr>
          <w:p w14:paraId="3EF4DDD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r>
      <w:tr w:rsidR="00495A19" w:rsidRPr="0019126B" w14:paraId="7B7A91CC" w14:textId="77777777" w:rsidTr="00AA5AE6">
        <w:trPr>
          <w:jc w:val="center"/>
        </w:trPr>
        <w:tc>
          <w:tcPr>
            <w:tcW w:w="2136" w:type="dxa"/>
          </w:tcPr>
          <w:p w14:paraId="4A9F3598"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87,5</w:t>
            </w:r>
          </w:p>
        </w:tc>
        <w:tc>
          <w:tcPr>
            <w:tcW w:w="2136" w:type="dxa"/>
          </w:tcPr>
          <w:p w14:paraId="58D7DD9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6C5BB2E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1692" w:type="dxa"/>
          </w:tcPr>
          <w:p w14:paraId="14EA4C3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r>
      <w:tr w:rsidR="00495A19" w:rsidRPr="0019126B" w14:paraId="6F63FEE4" w14:textId="77777777" w:rsidTr="00AA5AE6">
        <w:trPr>
          <w:jc w:val="center"/>
        </w:trPr>
        <w:tc>
          <w:tcPr>
            <w:tcW w:w="2136" w:type="dxa"/>
          </w:tcPr>
          <w:p w14:paraId="28384BAD"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90</w:t>
            </w:r>
          </w:p>
        </w:tc>
        <w:tc>
          <w:tcPr>
            <w:tcW w:w="2136" w:type="dxa"/>
          </w:tcPr>
          <w:p w14:paraId="12BBFC6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w:t>
            </w:r>
          </w:p>
        </w:tc>
        <w:tc>
          <w:tcPr>
            <w:tcW w:w="2136" w:type="dxa"/>
          </w:tcPr>
          <w:p w14:paraId="50CE92A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1692" w:type="dxa"/>
          </w:tcPr>
          <w:p w14:paraId="1FDCA99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r>
      <w:tr w:rsidR="00495A19" w:rsidRPr="0019126B" w14:paraId="5B93D962" w14:textId="77777777" w:rsidTr="00AA5AE6">
        <w:trPr>
          <w:jc w:val="center"/>
        </w:trPr>
        <w:tc>
          <w:tcPr>
            <w:tcW w:w="2136" w:type="dxa"/>
          </w:tcPr>
          <w:p w14:paraId="6A3671A1" w14:textId="77777777" w:rsidR="00495A19" w:rsidRPr="0019126B" w:rsidRDefault="00495A19" w:rsidP="0019126B">
            <w:pPr>
              <w:ind w:left="0" w:hanging="2"/>
              <w:jc w:val="both"/>
              <w:rPr>
                <w:rFonts w:ascii="Times New Roman" w:hAnsi="Times New Roman" w:cs="Times New Roman"/>
                <w:sz w:val="22"/>
                <w:szCs w:val="22"/>
              </w:rPr>
            </w:pPr>
            <w:r w:rsidRPr="0019126B">
              <w:rPr>
                <w:rFonts w:ascii="Times New Roman" w:hAnsi="Times New Roman" w:cs="Times New Roman"/>
                <w:sz w:val="22"/>
                <w:szCs w:val="22"/>
              </w:rPr>
              <w:t>Total</w:t>
            </w:r>
          </w:p>
        </w:tc>
        <w:tc>
          <w:tcPr>
            <w:tcW w:w="2136" w:type="dxa"/>
          </w:tcPr>
          <w:p w14:paraId="45B2109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2136" w:type="dxa"/>
          </w:tcPr>
          <w:p w14:paraId="5B34632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1692" w:type="dxa"/>
          </w:tcPr>
          <w:p w14:paraId="03CC9C4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60</w:t>
            </w:r>
          </w:p>
        </w:tc>
      </w:tr>
    </w:tbl>
    <w:p w14:paraId="012ED62C" w14:textId="71E24CCB" w:rsidR="00495A19" w:rsidRPr="00D66A3C" w:rsidRDefault="00495A19" w:rsidP="00D66A3C">
      <w:pPr>
        <w:spacing w:before="240" w:after="0" w:line="360" w:lineRule="auto"/>
        <w:ind w:left="-2" w:firstLineChars="257" w:firstLine="617"/>
        <w:jc w:val="both"/>
        <w:rPr>
          <w:rFonts w:ascii="Times New Roman" w:hAnsi="Times New Roman" w:cs="Times New Roman"/>
          <w:sz w:val="24"/>
          <w:szCs w:val="24"/>
        </w:rPr>
      </w:pPr>
      <w:r w:rsidRPr="00D66A3C">
        <w:rPr>
          <w:rFonts w:ascii="Times New Roman" w:hAnsi="Times New Roman" w:cs="Times New Roman"/>
          <w:sz w:val="24"/>
          <w:szCs w:val="24"/>
        </w:rPr>
        <w:t>Based on table 4, it was obtained by looking at the results of students' abilities in learning to write poetry in the experimental class and control class. In the experimental class there were 8 students who got an interval score of 81-90, 15 students got an interval score of 60 -71, and 7 students got an interval score of 61 - 70. Meanwhile in the control class 5 students got a score in the interval 61 - 70 and 25 students who got a score of 60 or below. According to these data, it can be concluded that students' ability to appreciate poetry that does not apply the discovery learning model is categorized as very low.</w:t>
      </w:r>
    </w:p>
    <w:p w14:paraId="7CDB1299" w14:textId="77777777" w:rsidR="00495A19" w:rsidRPr="00D66A3C" w:rsidRDefault="00495A19" w:rsidP="00D66A3C">
      <w:pPr>
        <w:pStyle w:val="ListParagraph"/>
        <w:spacing w:before="240" w:line="360" w:lineRule="auto"/>
        <w:ind w:left="0" w:hanging="2"/>
        <w:jc w:val="both"/>
        <w:rPr>
          <w:rFonts w:ascii="Times New Roman" w:hAnsi="Times New Roman" w:cs="Times New Roman"/>
          <w:b/>
          <w:bCs/>
          <w:sz w:val="24"/>
          <w:szCs w:val="24"/>
        </w:rPr>
      </w:pPr>
      <w:r w:rsidRPr="00D66A3C">
        <w:rPr>
          <w:rFonts w:ascii="Times New Roman" w:hAnsi="Times New Roman" w:cs="Times New Roman"/>
          <w:b/>
          <w:bCs/>
          <w:sz w:val="24"/>
          <w:szCs w:val="24"/>
        </w:rPr>
        <w:t>Analysis of Differences in Ability in Learning Poetry Appreciation with Using the</w:t>
      </w:r>
    </w:p>
    <w:p w14:paraId="7B6575C2" w14:textId="77777777" w:rsidR="00495A19" w:rsidRPr="00D66A3C" w:rsidRDefault="00495A19" w:rsidP="00495A19">
      <w:pPr>
        <w:pStyle w:val="ListParagraph"/>
        <w:ind w:left="0" w:hanging="2"/>
        <w:jc w:val="both"/>
        <w:rPr>
          <w:rFonts w:ascii="Times New Roman" w:hAnsi="Times New Roman" w:cs="Times New Roman"/>
          <w:b/>
          <w:bCs/>
          <w:sz w:val="24"/>
          <w:szCs w:val="24"/>
        </w:rPr>
      </w:pPr>
      <w:r w:rsidRPr="00D66A3C">
        <w:rPr>
          <w:rFonts w:ascii="Times New Roman" w:hAnsi="Times New Roman" w:cs="Times New Roman"/>
          <w:b/>
          <w:bCs/>
          <w:sz w:val="24"/>
          <w:szCs w:val="24"/>
        </w:rPr>
        <w:t>Discovery Learning Model for Class XI Students of SMA Negeri 16 Bone</w:t>
      </w:r>
    </w:p>
    <w:p w14:paraId="7E639AB8" w14:textId="77777777" w:rsidR="00495A19" w:rsidRPr="00D66A3C" w:rsidRDefault="00495A19" w:rsidP="00495A19">
      <w:pPr>
        <w:pStyle w:val="ListParagraph"/>
        <w:spacing w:line="360" w:lineRule="auto"/>
        <w:ind w:left="0" w:hanging="2"/>
        <w:jc w:val="both"/>
        <w:rPr>
          <w:rFonts w:ascii="Times New Roman" w:hAnsi="Times New Roman" w:cs="Times New Roman"/>
          <w:b/>
          <w:bCs/>
          <w:sz w:val="24"/>
          <w:szCs w:val="24"/>
        </w:rPr>
      </w:pPr>
      <w:r w:rsidRPr="00D66A3C">
        <w:rPr>
          <w:rFonts w:ascii="Times New Roman" w:hAnsi="Times New Roman" w:cs="Times New Roman"/>
          <w:b/>
          <w:bCs/>
          <w:sz w:val="24"/>
          <w:szCs w:val="24"/>
        </w:rPr>
        <w:t>Bone Regency</w:t>
      </w:r>
      <w:r w:rsidRPr="00D66A3C">
        <w:rPr>
          <w:rFonts w:ascii="Times New Roman" w:hAnsi="Times New Roman" w:cs="Times New Roman"/>
          <w:b/>
          <w:bCs/>
          <w:sz w:val="24"/>
          <w:szCs w:val="24"/>
        </w:rPr>
        <w:tab/>
      </w:r>
      <w:r w:rsidRPr="00D66A3C">
        <w:rPr>
          <w:rFonts w:ascii="Times New Roman" w:hAnsi="Times New Roman" w:cs="Times New Roman"/>
          <w:b/>
          <w:bCs/>
          <w:sz w:val="24"/>
          <w:szCs w:val="24"/>
        </w:rPr>
        <w:tab/>
      </w:r>
    </w:p>
    <w:p w14:paraId="4E337FCD" w14:textId="77777777" w:rsidR="00495A19" w:rsidRDefault="00495A19" w:rsidP="00D66A3C">
      <w:pPr>
        <w:spacing w:after="0" w:line="360" w:lineRule="auto"/>
        <w:ind w:left="-2" w:firstLineChars="257" w:firstLine="617"/>
        <w:jc w:val="both"/>
        <w:rPr>
          <w:rFonts w:ascii="Times New Roman" w:hAnsi="Times New Roman" w:cs="Times New Roman"/>
          <w:sz w:val="24"/>
          <w:szCs w:val="24"/>
        </w:rPr>
      </w:pPr>
      <w:r w:rsidRPr="00D66A3C">
        <w:rPr>
          <w:rFonts w:ascii="Times New Roman" w:hAnsi="Times New Roman" w:cs="Times New Roman"/>
          <w:sz w:val="24"/>
          <w:szCs w:val="24"/>
        </w:rPr>
        <w:t>In this section, the differences in ability to appreciate poetry using the discovery learning model are explained in class Based on the obtained experimental class and control class scores, calculations are carried out in the form of the following work table.</w:t>
      </w:r>
    </w:p>
    <w:p w14:paraId="28DA8643" w14:textId="77777777" w:rsidR="00EB6E93" w:rsidRDefault="00EB6E93" w:rsidP="00D66A3C">
      <w:pPr>
        <w:spacing w:after="0" w:line="360" w:lineRule="auto"/>
        <w:ind w:left="-2" w:firstLineChars="257" w:firstLine="617"/>
        <w:jc w:val="both"/>
        <w:rPr>
          <w:rFonts w:ascii="Times New Roman" w:hAnsi="Times New Roman" w:cs="Times New Roman"/>
          <w:sz w:val="24"/>
          <w:szCs w:val="24"/>
        </w:rPr>
      </w:pPr>
    </w:p>
    <w:p w14:paraId="3936D1F9" w14:textId="77777777" w:rsidR="00EB6E93" w:rsidRDefault="00EB6E93" w:rsidP="00D66A3C">
      <w:pPr>
        <w:spacing w:after="0" w:line="360" w:lineRule="auto"/>
        <w:ind w:left="-2" w:firstLineChars="257" w:firstLine="617"/>
        <w:jc w:val="both"/>
        <w:rPr>
          <w:rFonts w:ascii="Times New Roman" w:hAnsi="Times New Roman" w:cs="Times New Roman"/>
          <w:sz w:val="24"/>
          <w:szCs w:val="24"/>
        </w:rPr>
      </w:pPr>
    </w:p>
    <w:p w14:paraId="1E37CAD3" w14:textId="08C22FF3" w:rsidR="00495A19" w:rsidRPr="00D66A3C" w:rsidRDefault="00495A19" w:rsidP="00D66A3C">
      <w:pPr>
        <w:ind w:left="0" w:hanging="2"/>
        <w:jc w:val="center"/>
        <w:rPr>
          <w:rFonts w:ascii="Times New Roman" w:hAnsi="Times New Roman" w:cs="Times New Roman"/>
          <w:sz w:val="24"/>
          <w:szCs w:val="24"/>
        </w:rPr>
      </w:pPr>
      <w:r w:rsidRPr="00D66A3C">
        <w:rPr>
          <w:rFonts w:ascii="Times New Roman" w:hAnsi="Times New Roman" w:cs="Times New Roman"/>
          <w:b/>
          <w:bCs/>
          <w:sz w:val="24"/>
          <w:szCs w:val="24"/>
        </w:rPr>
        <w:lastRenderedPageBreak/>
        <w:t>Table 5</w:t>
      </w:r>
      <w:r w:rsidRPr="00D66A3C">
        <w:rPr>
          <w:rFonts w:ascii="Times New Roman" w:hAnsi="Times New Roman" w:cs="Times New Roman"/>
          <w:sz w:val="24"/>
          <w:szCs w:val="24"/>
        </w:rPr>
        <w:t>. Working table of differences in student abilities in appreciation learnin</w:t>
      </w:r>
      <w:r w:rsidR="00D66A3C" w:rsidRPr="00D66A3C">
        <w:rPr>
          <w:rFonts w:ascii="Times New Roman" w:hAnsi="Times New Roman" w:cs="Times New Roman"/>
          <w:sz w:val="24"/>
          <w:szCs w:val="24"/>
        </w:rPr>
        <w:t xml:space="preserve"> </w:t>
      </w:r>
      <w:r w:rsidRPr="00D66A3C">
        <w:rPr>
          <w:rFonts w:ascii="Times New Roman" w:hAnsi="Times New Roman" w:cs="Times New Roman"/>
          <w:sz w:val="24"/>
          <w:szCs w:val="24"/>
        </w:rPr>
        <w:t>by implementing the Discovery Learning Model for Class XI SMA Negeri 16 Bone</w:t>
      </w:r>
    </w:p>
    <w:tbl>
      <w:tblPr>
        <w:tblStyle w:val="TableGrid"/>
        <w:tblW w:w="4829"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086"/>
        <w:gridCol w:w="1363"/>
        <w:gridCol w:w="931"/>
        <w:gridCol w:w="1403"/>
        <w:gridCol w:w="1166"/>
        <w:gridCol w:w="1158"/>
      </w:tblGrid>
      <w:tr w:rsidR="00495A19" w:rsidRPr="0019126B" w14:paraId="6B88681E" w14:textId="77777777" w:rsidTr="00D66A3C">
        <w:trPr>
          <w:trHeight w:val="57"/>
          <w:jc w:val="center"/>
        </w:trPr>
        <w:tc>
          <w:tcPr>
            <w:tcW w:w="1273" w:type="pct"/>
            <w:gridSpan w:val="2"/>
            <w:tcBorders>
              <w:top w:val="single" w:sz="4" w:space="0" w:color="auto"/>
              <w:bottom w:val="single" w:sz="4" w:space="0" w:color="auto"/>
              <w:right w:val="single" w:sz="4" w:space="0" w:color="auto"/>
            </w:tcBorders>
          </w:tcPr>
          <w:p w14:paraId="5D6CB08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Subject Pair</w:t>
            </w:r>
          </w:p>
        </w:tc>
        <w:tc>
          <w:tcPr>
            <w:tcW w:w="1421" w:type="pct"/>
            <w:gridSpan w:val="2"/>
            <w:tcBorders>
              <w:top w:val="single" w:sz="4" w:space="0" w:color="auto"/>
              <w:left w:val="single" w:sz="4" w:space="0" w:color="auto"/>
              <w:bottom w:val="single" w:sz="4" w:space="0" w:color="auto"/>
              <w:right w:val="single" w:sz="4" w:space="0" w:color="auto"/>
            </w:tcBorders>
          </w:tcPr>
          <w:p w14:paraId="2DBD2DD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Nilai</w:t>
            </w:r>
          </w:p>
        </w:tc>
        <w:tc>
          <w:tcPr>
            <w:tcW w:w="866" w:type="pct"/>
            <w:tcBorders>
              <w:top w:val="single" w:sz="4" w:space="0" w:color="auto"/>
              <w:left w:val="single" w:sz="4" w:space="0" w:color="auto"/>
              <w:bottom w:val="single" w:sz="4" w:space="0" w:color="auto"/>
              <w:right w:val="single" w:sz="4" w:space="0" w:color="auto"/>
            </w:tcBorders>
          </w:tcPr>
          <w:p w14:paraId="4D957D0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B</w:t>
            </w:r>
          </w:p>
        </w:tc>
        <w:tc>
          <w:tcPr>
            <w:tcW w:w="722" w:type="pct"/>
            <w:tcBorders>
              <w:top w:val="single" w:sz="4" w:space="0" w:color="auto"/>
              <w:left w:val="single" w:sz="4" w:space="0" w:color="auto"/>
              <w:bottom w:val="single" w:sz="4" w:space="0" w:color="auto"/>
              <w:right w:val="single" w:sz="4" w:space="0" w:color="auto"/>
            </w:tcBorders>
          </w:tcPr>
          <w:p w14:paraId="7AEA7E8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b</w:t>
            </w:r>
          </w:p>
        </w:tc>
        <w:tc>
          <w:tcPr>
            <w:tcW w:w="718" w:type="pct"/>
            <w:tcBorders>
              <w:top w:val="single" w:sz="4" w:space="0" w:color="auto"/>
              <w:left w:val="single" w:sz="4" w:space="0" w:color="auto"/>
              <w:bottom w:val="single" w:sz="4" w:space="0" w:color="auto"/>
            </w:tcBorders>
          </w:tcPr>
          <w:p w14:paraId="110442EE" w14:textId="77777777" w:rsidR="00495A19" w:rsidRPr="0019126B" w:rsidRDefault="00495A19" w:rsidP="0019126B">
            <w:pPr>
              <w:ind w:left="0" w:hanging="2"/>
              <w:jc w:val="center"/>
              <w:rPr>
                <w:rFonts w:ascii="Times New Roman" w:hAnsi="Times New Roman" w:cs="Times New Roman"/>
                <w:sz w:val="22"/>
                <w:szCs w:val="22"/>
              </w:rPr>
            </w:pPr>
          </w:p>
        </w:tc>
      </w:tr>
      <w:tr w:rsidR="00495A19" w:rsidRPr="0019126B" w14:paraId="0EF6DA51" w14:textId="77777777" w:rsidTr="00D66A3C">
        <w:trPr>
          <w:trHeight w:val="57"/>
          <w:jc w:val="center"/>
        </w:trPr>
        <w:tc>
          <w:tcPr>
            <w:tcW w:w="601" w:type="pct"/>
            <w:tcBorders>
              <w:top w:val="single" w:sz="4" w:space="0" w:color="auto"/>
              <w:bottom w:val="single" w:sz="4" w:space="0" w:color="auto"/>
            </w:tcBorders>
          </w:tcPr>
          <w:p w14:paraId="6B0F47E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KE</w:t>
            </w:r>
          </w:p>
        </w:tc>
        <w:tc>
          <w:tcPr>
            <w:tcW w:w="673" w:type="pct"/>
            <w:tcBorders>
              <w:top w:val="single" w:sz="4" w:space="0" w:color="auto"/>
              <w:bottom w:val="single" w:sz="4" w:space="0" w:color="auto"/>
            </w:tcBorders>
          </w:tcPr>
          <w:p w14:paraId="444720D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KK</w:t>
            </w:r>
          </w:p>
        </w:tc>
        <w:tc>
          <w:tcPr>
            <w:tcW w:w="842" w:type="pct"/>
            <w:tcBorders>
              <w:top w:val="single" w:sz="4" w:space="0" w:color="auto"/>
              <w:bottom w:val="single" w:sz="4" w:space="0" w:color="auto"/>
            </w:tcBorders>
          </w:tcPr>
          <w:p w14:paraId="77C3DEE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KE</w:t>
            </w:r>
          </w:p>
        </w:tc>
        <w:tc>
          <w:tcPr>
            <w:tcW w:w="578" w:type="pct"/>
            <w:tcBorders>
              <w:top w:val="single" w:sz="4" w:space="0" w:color="auto"/>
              <w:bottom w:val="single" w:sz="4" w:space="0" w:color="auto"/>
            </w:tcBorders>
          </w:tcPr>
          <w:p w14:paraId="304B14F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KK</w:t>
            </w:r>
          </w:p>
        </w:tc>
        <w:tc>
          <w:tcPr>
            <w:tcW w:w="866" w:type="pct"/>
            <w:tcBorders>
              <w:top w:val="single" w:sz="4" w:space="0" w:color="auto"/>
              <w:bottom w:val="single" w:sz="4" w:space="0" w:color="auto"/>
            </w:tcBorders>
          </w:tcPr>
          <w:p w14:paraId="4B711C6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KE-KK</w:t>
            </w:r>
          </w:p>
        </w:tc>
        <w:tc>
          <w:tcPr>
            <w:tcW w:w="722" w:type="pct"/>
            <w:tcBorders>
              <w:top w:val="single" w:sz="4" w:space="0" w:color="auto"/>
              <w:bottom w:val="single" w:sz="4" w:space="0" w:color="auto"/>
            </w:tcBorders>
          </w:tcPr>
          <w:p w14:paraId="4D5C7EB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-(B+MB)</w:t>
            </w:r>
          </w:p>
        </w:tc>
        <w:tc>
          <w:tcPr>
            <w:tcW w:w="718" w:type="pct"/>
            <w:tcBorders>
              <w:top w:val="single" w:sz="4" w:space="0" w:color="auto"/>
              <w:bottom w:val="single" w:sz="4" w:space="0" w:color="auto"/>
            </w:tcBorders>
          </w:tcPr>
          <w:p w14:paraId="70768C7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b</w:t>
            </w:r>
            <w:r w:rsidRPr="0019126B">
              <w:rPr>
                <w:rFonts w:ascii="Times New Roman" w:hAnsi="Times New Roman" w:cs="Times New Roman"/>
                <w:sz w:val="22"/>
                <w:szCs w:val="22"/>
                <w:vertAlign w:val="superscript"/>
              </w:rPr>
              <w:t>2</w:t>
            </w:r>
          </w:p>
        </w:tc>
      </w:tr>
      <w:tr w:rsidR="00495A19" w:rsidRPr="0019126B" w14:paraId="2A92276E" w14:textId="77777777" w:rsidTr="00D66A3C">
        <w:trPr>
          <w:trHeight w:val="57"/>
          <w:jc w:val="center"/>
        </w:trPr>
        <w:tc>
          <w:tcPr>
            <w:tcW w:w="601" w:type="pct"/>
            <w:tcBorders>
              <w:top w:val="single" w:sz="4" w:space="0" w:color="auto"/>
              <w:bottom w:val="single" w:sz="4" w:space="0" w:color="auto"/>
            </w:tcBorders>
          </w:tcPr>
          <w:p w14:paraId="2F22144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673" w:type="pct"/>
            <w:tcBorders>
              <w:top w:val="single" w:sz="4" w:space="0" w:color="auto"/>
              <w:bottom w:val="single" w:sz="4" w:space="0" w:color="auto"/>
            </w:tcBorders>
          </w:tcPr>
          <w:p w14:paraId="497143E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w:t>
            </w:r>
          </w:p>
        </w:tc>
        <w:tc>
          <w:tcPr>
            <w:tcW w:w="842" w:type="pct"/>
            <w:tcBorders>
              <w:top w:val="single" w:sz="4" w:space="0" w:color="auto"/>
              <w:bottom w:val="single" w:sz="4" w:space="0" w:color="auto"/>
            </w:tcBorders>
          </w:tcPr>
          <w:p w14:paraId="1947F4A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67,5</w:t>
            </w:r>
          </w:p>
        </w:tc>
        <w:tc>
          <w:tcPr>
            <w:tcW w:w="578" w:type="pct"/>
            <w:tcBorders>
              <w:top w:val="single" w:sz="4" w:space="0" w:color="auto"/>
              <w:bottom w:val="single" w:sz="4" w:space="0" w:color="auto"/>
            </w:tcBorders>
          </w:tcPr>
          <w:p w14:paraId="78807EE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60</w:t>
            </w:r>
          </w:p>
        </w:tc>
        <w:tc>
          <w:tcPr>
            <w:tcW w:w="866" w:type="pct"/>
            <w:tcBorders>
              <w:top w:val="single" w:sz="4" w:space="0" w:color="auto"/>
              <w:bottom w:val="single" w:sz="4" w:space="0" w:color="auto"/>
            </w:tcBorders>
          </w:tcPr>
          <w:p w14:paraId="7492645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7,5</w:t>
            </w:r>
          </w:p>
        </w:tc>
        <w:tc>
          <w:tcPr>
            <w:tcW w:w="722" w:type="pct"/>
            <w:tcBorders>
              <w:top w:val="single" w:sz="4" w:space="0" w:color="auto"/>
              <w:bottom w:val="single" w:sz="4" w:space="0" w:color="auto"/>
            </w:tcBorders>
          </w:tcPr>
          <w:p w14:paraId="2F2190B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-28,66</w:t>
            </w:r>
          </w:p>
        </w:tc>
        <w:tc>
          <w:tcPr>
            <w:tcW w:w="718" w:type="pct"/>
            <w:tcBorders>
              <w:top w:val="single" w:sz="4" w:space="0" w:color="auto"/>
              <w:bottom w:val="single" w:sz="4" w:space="0" w:color="auto"/>
            </w:tcBorders>
          </w:tcPr>
          <w:p w14:paraId="35B98E3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821,39</w:t>
            </w:r>
          </w:p>
        </w:tc>
      </w:tr>
      <w:tr w:rsidR="00495A19" w:rsidRPr="0019126B" w14:paraId="75E1C7C6" w14:textId="77777777" w:rsidTr="00D66A3C">
        <w:trPr>
          <w:trHeight w:val="57"/>
          <w:jc w:val="center"/>
        </w:trPr>
        <w:tc>
          <w:tcPr>
            <w:tcW w:w="601" w:type="pct"/>
            <w:tcBorders>
              <w:top w:val="nil"/>
              <w:bottom w:val="single" w:sz="4" w:space="0" w:color="auto"/>
            </w:tcBorders>
          </w:tcPr>
          <w:p w14:paraId="43FF711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c>
          <w:tcPr>
            <w:tcW w:w="673" w:type="pct"/>
            <w:tcBorders>
              <w:top w:val="nil"/>
              <w:bottom w:val="single" w:sz="4" w:space="0" w:color="auto"/>
            </w:tcBorders>
          </w:tcPr>
          <w:p w14:paraId="39A1654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w:t>
            </w:r>
          </w:p>
        </w:tc>
        <w:tc>
          <w:tcPr>
            <w:tcW w:w="842" w:type="pct"/>
            <w:tcBorders>
              <w:top w:val="nil"/>
              <w:bottom w:val="single" w:sz="4" w:space="0" w:color="auto"/>
            </w:tcBorders>
          </w:tcPr>
          <w:p w14:paraId="7FB829C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72,5</w:t>
            </w:r>
          </w:p>
        </w:tc>
        <w:tc>
          <w:tcPr>
            <w:tcW w:w="578" w:type="pct"/>
            <w:tcBorders>
              <w:top w:val="nil"/>
              <w:bottom w:val="single" w:sz="4" w:space="0" w:color="auto"/>
            </w:tcBorders>
          </w:tcPr>
          <w:p w14:paraId="57281D0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38EE45B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22,5</w:t>
            </w:r>
          </w:p>
        </w:tc>
        <w:tc>
          <w:tcPr>
            <w:tcW w:w="722" w:type="pct"/>
            <w:tcBorders>
              <w:top w:val="nil"/>
              <w:bottom w:val="single" w:sz="4" w:space="0" w:color="auto"/>
            </w:tcBorders>
          </w:tcPr>
          <w:p w14:paraId="27F59C2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-43,66</w:t>
            </w:r>
          </w:p>
        </w:tc>
        <w:tc>
          <w:tcPr>
            <w:tcW w:w="718" w:type="pct"/>
            <w:tcBorders>
              <w:top w:val="nil"/>
              <w:bottom w:val="single" w:sz="4" w:space="0" w:color="auto"/>
            </w:tcBorders>
          </w:tcPr>
          <w:p w14:paraId="14755F9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1906,19</w:t>
            </w:r>
          </w:p>
        </w:tc>
      </w:tr>
      <w:tr w:rsidR="00495A19" w:rsidRPr="0019126B" w14:paraId="15A6792D" w14:textId="77777777" w:rsidTr="00D66A3C">
        <w:trPr>
          <w:trHeight w:val="57"/>
          <w:jc w:val="center"/>
        </w:trPr>
        <w:tc>
          <w:tcPr>
            <w:tcW w:w="601" w:type="pct"/>
            <w:tcBorders>
              <w:top w:val="nil"/>
              <w:bottom w:val="single" w:sz="4" w:space="0" w:color="auto"/>
            </w:tcBorders>
          </w:tcPr>
          <w:p w14:paraId="71B9EA8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w:t>
            </w:r>
          </w:p>
        </w:tc>
        <w:tc>
          <w:tcPr>
            <w:tcW w:w="673" w:type="pct"/>
            <w:tcBorders>
              <w:top w:val="nil"/>
              <w:bottom w:val="single" w:sz="4" w:space="0" w:color="auto"/>
            </w:tcBorders>
          </w:tcPr>
          <w:p w14:paraId="0467BAD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w:t>
            </w:r>
          </w:p>
        </w:tc>
        <w:tc>
          <w:tcPr>
            <w:tcW w:w="842" w:type="pct"/>
            <w:tcBorders>
              <w:top w:val="nil"/>
              <w:bottom w:val="single" w:sz="4" w:space="0" w:color="auto"/>
            </w:tcBorders>
          </w:tcPr>
          <w:p w14:paraId="1A7712E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578" w:type="pct"/>
            <w:tcBorders>
              <w:top w:val="nil"/>
              <w:bottom w:val="single" w:sz="4" w:space="0" w:color="auto"/>
            </w:tcBorders>
          </w:tcPr>
          <w:p w14:paraId="651C46F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08DB239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0</w:t>
            </w:r>
          </w:p>
        </w:tc>
        <w:tc>
          <w:tcPr>
            <w:tcW w:w="722" w:type="pct"/>
            <w:tcBorders>
              <w:top w:val="nil"/>
              <w:bottom w:val="single" w:sz="4" w:space="0" w:color="auto"/>
            </w:tcBorders>
          </w:tcPr>
          <w:p w14:paraId="59EFF6C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-21,16</w:t>
            </w:r>
          </w:p>
        </w:tc>
        <w:tc>
          <w:tcPr>
            <w:tcW w:w="718" w:type="pct"/>
            <w:tcBorders>
              <w:top w:val="nil"/>
              <w:bottom w:val="single" w:sz="4" w:space="0" w:color="auto"/>
            </w:tcBorders>
          </w:tcPr>
          <w:p w14:paraId="65DACAE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447,74</w:t>
            </w:r>
          </w:p>
        </w:tc>
      </w:tr>
      <w:tr w:rsidR="00495A19" w:rsidRPr="0019126B" w14:paraId="5A665608" w14:textId="77777777" w:rsidTr="00D66A3C">
        <w:trPr>
          <w:trHeight w:val="57"/>
          <w:jc w:val="center"/>
        </w:trPr>
        <w:tc>
          <w:tcPr>
            <w:tcW w:w="601" w:type="pct"/>
            <w:tcBorders>
              <w:top w:val="nil"/>
              <w:bottom w:val="single" w:sz="4" w:space="0" w:color="auto"/>
            </w:tcBorders>
          </w:tcPr>
          <w:p w14:paraId="2E837FD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673" w:type="pct"/>
            <w:tcBorders>
              <w:top w:val="nil"/>
              <w:bottom w:val="single" w:sz="4" w:space="0" w:color="auto"/>
            </w:tcBorders>
          </w:tcPr>
          <w:p w14:paraId="05CC932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w:t>
            </w:r>
          </w:p>
        </w:tc>
        <w:tc>
          <w:tcPr>
            <w:tcW w:w="842" w:type="pct"/>
            <w:tcBorders>
              <w:top w:val="nil"/>
              <w:bottom w:val="single" w:sz="4" w:space="0" w:color="auto"/>
            </w:tcBorders>
          </w:tcPr>
          <w:p w14:paraId="1435370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578" w:type="pct"/>
            <w:tcBorders>
              <w:top w:val="nil"/>
              <w:bottom w:val="single" w:sz="4" w:space="0" w:color="auto"/>
            </w:tcBorders>
          </w:tcPr>
          <w:p w14:paraId="588CB97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29B3233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w:t>
            </w:r>
          </w:p>
        </w:tc>
        <w:tc>
          <w:tcPr>
            <w:tcW w:w="722" w:type="pct"/>
            <w:tcBorders>
              <w:top w:val="nil"/>
              <w:bottom w:val="single" w:sz="4" w:space="0" w:color="auto"/>
            </w:tcBorders>
          </w:tcPr>
          <w:p w14:paraId="585A651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-26,16</w:t>
            </w:r>
          </w:p>
        </w:tc>
        <w:tc>
          <w:tcPr>
            <w:tcW w:w="718" w:type="pct"/>
            <w:tcBorders>
              <w:top w:val="nil"/>
              <w:bottom w:val="single" w:sz="4" w:space="0" w:color="auto"/>
            </w:tcBorders>
          </w:tcPr>
          <w:p w14:paraId="1EE5367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684,34</w:t>
            </w:r>
          </w:p>
        </w:tc>
      </w:tr>
      <w:tr w:rsidR="00495A19" w:rsidRPr="0019126B" w14:paraId="15292B11" w14:textId="77777777" w:rsidTr="00D66A3C">
        <w:trPr>
          <w:trHeight w:val="57"/>
          <w:jc w:val="center"/>
        </w:trPr>
        <w:tc>
          <w:tcPr>
            <w:tcW w:w="601" w:type="pct"/>
            <w:tcBorders>
              <w:top w:val="nil"/>
              <w:bottom w:val="single" w:sz="4" w:space="0" w:color="auto"/>
            </w:tcBorders>
          </w:tcPr>
          <w:p w14:paraId="22FF479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w:t>
            </w:r>
          </w:p>
        </w:tc>
        <w:tc>
          <w:tcPr>
            <w:tcW w:w="673" w:type="pct"/>
            <w:tcBorders>
              <w:top w:val="nil"/>
              <w:bottom w:val="single" w:sz="4" w:space="0" w:color="auto"/>
            </w:tcBorders>
          </w:tcPr>
          <w:p w14:paraId="366A987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w:t>
            </w:r>
          </w:p>
        </w:tc>
        <w:tc>
          <w:tcPr>
            <w:tcW w:w="842" w:type="pct"/>
            <w:tcBorders>
              <w:top w:val="nil"/>
              <w:bottom w:val="single" w:sz="4" w:space="0" w:color="auto"/>
            </w:tcBorders>
          </w:tcPr>
          <w:p w14:paraId="3268E06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80</w:t>
            </w:r>
          </w:p>
        </w:tc>
        <w:tc>
          <w:tcPr>
            <w:tcW w:w="578" w:type="pct"/>
            <w:tcBorders>
              <w:top w:val="nil"/>
              <w:bottom w:val="single" w:sz="4" w:space="0" w:color="auto"/>
            </w:tcBorders>
          </w:tcPr>
          <w:p w14:paraId="7C76C0D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w:t>
            </w:r>
          </w:p>
        </w:tc>
        <w:tc>
          <w:tcPr>
            <w:tcW w:w="866" w:type="pct"/>
            <w:tcBorders>
              <w:top w:val="nil"/>
              <w:bottom w:val="single" w:sz="4" w:space="0" w:color="auto"/>
            </w:tcBorders>
          </w:tcPr>
          <w:p w14:paraId="72CFD82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25</w:t>
            </w:r>
          </w:p>
        </w:tc>
        <w:tc>
          <w:tcPr>
            <w:tcW w:w="722" w:type="pct"/>
            <w:tcBorders>
              <w:top w:val="nil"/>
              <w:bottom w:val="single" w:sz="4" w:space="0" w:color="auto"/>
            </w:tcBorders>
          </w:tcPr>
          <w:p w14:paraId="2AA371D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-46,16</w:t>
            </w:r>
          </w:p>
        </w:tc>
        <w:tc>
          <w:tcPr>
            <w:tcW w:w="718" w:type="pct"/>
            <w:tcBorders>
              <w:top w:val="nil"/>
              <w:bottom w:val="single" w:sz="4" w:space="0" w:color="auto"/>
            </w:tcBorders>
          </w:tcPr>
          <w:p w14:paraId="5B52DE5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2130,74</w:t>
            </w:r>
          </w:p>
        </w:tc>
      </w:tr>
      <w:tr w:rsidR="00495A19" w:rsidRPr="0019126B" w14:paraId="4DDF9F1C" w14:textId="77777777" w:rsidTr="00D66A3C">
        <w:trPr>
          <w:trHeight w:val="57"/>
          <w:jc w:val="center"/>
        </w:trPr>
        <w:tc>
          <w:tcPr>
            <w:tcW w:w="601" w:type="pct"/>
            <w:tcBorders>
              <w:top w:val="nil"/>
              <w:bottom w:val="single" w:sz="4" w:space="0" w:color="auto"/>
            </w:tcBorders>
          </w:tcPr>
          <w:p w14:paraId="6765F52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w:t>
            </w:r>
          </w:p>
        </w:tc>
        <w:tc>
          <w:tcPr>
            <w:tcW w:w="673" w:type="pct"/>
            <w:tcBorders>
              <w:top w:val="nil"/>
              <w:bottom w:val="single" w:sz="4" w:space="0" w:color="auto"/>
            </w:tcBorders>
          </w:tcPr>
          <w:p w14:paraId="4D79D78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w:t>
            </w:r>
          </w:p>
        </w:tc>
        <w:tc>
          <w:tcPr>
            <w:tcW w:w="842" w:type="pct"/>
            <w:tcBorders>
              <w:top w:val="nil"/>
              <w:bottom w:val="single" w:sz="4" w:space="0" w:color="auto"/>
            </w:tcBorders>
          </w:tcPr>
          <w:p w14:paraId="564EC03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w:t>
            </w:r>
          </w:p>
        </w:tc>
        <w:tc>
          <w:tcPr>
            <w:tcW w:w="578" w:type="pct"/>
            <w:tcBorders>
              <w:top w:val="nil"/>
              <w:bottom w:val="single" w:sz="4" w:space="0" w:color="auto"/>
            </w:tcBorders>
          </w:tcPr>
          <w:p w14:paraId="263009B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62,5</w:t>
            </w:r>
          </w:p>
        </w:tc>
        <w:tc>
          <w:tcPr>
            <w:tcW w:w="866" w:type="pct"/>
            <w:tcBorders>
              <w:top w:val="nil"/>
              <w:bottom w:val="single" w:sz="4" w:space="0" w:color="auto"/>
            </w:tcBorders>
          </w:tcPr>
          <w:p w14:paraId="1BF0A8B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20</w:t>
            </w:r>
          </w:p>
        </w:tc>
        <w:tc>
          <w:tcPr>
            <w:tcW w:w="722" w:type="pct"/>
            <w:tcBorders>
              <w:top w:val="nil"/>
              <w:bottom w:val="single" w:sz="4" w:space="0" w:color="auto"/>
            </w:tcBorders>
          </w:tcPr>
          <w:p w14:paraId="7A86218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-41,16</w:t>
            </w:r>
          </w:p>
        </w:tc>
        <w:tc>
          <w:tcPr>
            <w:tcW w:w="718" w:type="pct"/>
            <w:tcBorders>
              <w:top w:val="nil"/>
              <w:bottom w:val="single" w:sz="4" w:space="0" w:color="auto"/>
            </w:tcBorders>
          </w:tcPr>
          <w:p w14:paraId="06C1A4E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169,14</w:t>
            </w:r>
          </w:p>
        </w:tc>
      </w:tr>
      <w:tr w:rsidR="00495A19" w:rsidRPr="0019126B" w14:paraId="0B6E92C9" w14:textId="77777777" w:rsidTr="00D66A3C">
        <w:trPr>
          <w:trHeight w:val="57"/>
          <w:jc w:val="center"/>
        </w:trPr>
        <w:tc>
          <w:tcPr>
            <w:tcW w:w="601" w:type="pct"/>
            <w:tcBorders>
              <w:top w:val="nil"/>
              <w:bottom w:val="single" w:sz="4" w:space="0" w:color="auto"/>
            </w:tcBorders>
          </w:tcPr>
          <w:p w14:paraId="16E7DEA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c>
          <w:tcPr>
            <w:tcW w:w="673" w:type="pct"/>
            <w:tcBorders>
              <w:top w:val="nil"/>
              <w:bottom w:val="single" w:sz="4" w:space="0" w:color="auto"/>
            </w:tcBorders>
          </w:tcPr>
          <w:p w14:paraId="58563CB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w:t>
            </w:r>
          </w:p>
        </w:tc>
        <w:tc>
          <w:tcPr>
            <w:tcW w:w="842" w:type="pct"/>
            <w:tcBorders>
              <w:top w:val="nil"/>
              <w:bottom w:val="single" w:sz="4" w:space="0" w:color="auto"/>
            </w:tcBorders>
          </w:tcPr>
          <w:p w14:paraId="7F64C06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65</w:t>
            </w:r>
          </w:p>
        </w:tc>
        <w:tc>
          <w:tcPr>
            <w:tcW w:w="578" w:type="pct"/>
            <w:tcBorders>
              <w:top w:val="nil"/>
              <w:bottom w:val="single" w:sz="4" w:space="0" w:color="auto"/>
            </w:tcBorders>
          </w:tcPr>
          <w:p w14:paraId="5735190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2B0E595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15</w:t>
            </w:r>
          </w:p>
        </w:tc>
        <w:tc>
          <w:tcPr>
            <w:tcW w:w="722" w:type="pct"/>
            <w:tcBorders>
              <w:top w:val="nil"/>
              <w:bottom w:val="single" w:sz="4" w:space="0" w:color="auto"/>
            </w:tcBorders>
          </w:tcPr>
          <w:p w14:paraId="60864E1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-36,16</w:t>
            </w:r>
          </w:p>
        </w:tc>
        <w:tc>
          <w:tcPr>
            <w:tcW w:w="718" w:type="pct"/>
            <w:tcBorders>
              <w:top w:val="nil"/>
              <w:bottom w:val="single" w:sz="4" w:space="0" w:color="auto"/>
            </w:tcBorders>
          </w:tcPr>
          <w:p w14:paraId="1B6EF9B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1307,54</w:t>
            </w:r>
          </w:p>
        </w:tc>
      </w:tr>
      <w:tr w:rsidR="00495A19" w:rsidRPr="0019126B" w14:paraId="1DEC225F" w14:textId="77777777" w:rsidTr="00D66A3C">
        <w:trPr>
          <w:trHeight w:val="57"/>
          <w:jc w:val="center"/>
        </w:trPr>
        <w:tc>
          <w:tcPr>
            <w:tcW w:w="601" w:type="pct"/>
            <w:tcBorders>
              <w:top w:val="nil"/>
              <w:bottom w:val="single" w:sz="4" w:space="0" w:color="auto"/>
            </w:tcBorders>
          </w:tcPr>
          <w:p w14:paraId="2C01F06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w:t>
            </w:r>
          </w:p>
        </w:tc>
        <w:tc>
          <w:tcPr>
            <w:tcW w:w="673" w:type="pct"/>
            <w:tcBorders>
              <w:top w:val="nil"/>
              <w:bottom w:val="single" w:sz="4" w:space="0" w:color="auto"/>
            </w:tcBorders>
          </w:tcPr>
          <w:p w14:paraId="6171636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w:t>
            </w:r>
          </w:p>
        </w:tc>
        <w:tc>
          <w:tcPr>
            <w:tcW w:w="842" w:type="pct"/>
            <w:tcBorders>
              <w:top w:val="nil"/>
              <w:bottom w:val="single" w:sz="4" w:space="0" w:color="auto"/>
            </w:tcBorders>
          </w:tcPr>
          <w:p w14:paraId="55FF768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82,5</w:t>
            </w:r>
          </w:p>
        </w:tc>
        <w:tc>
          <w:tcPr>
            <w:tcW w:w="578" w:type="pct"/>
            <w:tcBorders>
              <w:top w:val="nil"/>
              <w:bottom w:val="single" w:sz="4" w:space="0" w:color="auto"/>
            </w:tcBorders>
          </w:tcPr>
          <w:p w14:paraId="4472180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6810338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32,5</w:t>
            </w:r>
          </w:p>
        </w:tc>
        <w:tc>
          <w:tcPr>
            <w:tcW w:w="722" w:type="pct"/>
            <w:tcBorders>
              <w:top w:val="nil"/>
              <w:bottom w:val="single" w:sz="4" w:space="0" w:color="auto"/>
            </w:tcBorders>
          </w:tcPr>
          <w:p w14:paraId="5095DFB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-53,66</w:t>
            </w:r>
          </w:p>
        </w:tc>
        <w:tc>
          <w:tcPr>
            <w:tcW w:w="718" w:type="pct"/>
            <w:tcBorders>
              <w:top w:val="nil"/>
              <w:bottom w:val="single" w:sz="4" w:space="0" w:color="auto"/>
            </w:tcBorders>
          </w:tcPr>
          <w:p w14:paraId="20B369B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2879,39</w:t>
            </w:r>
          </w:p>
        </w:tc>
      </w:tr>
      <w:tr w:rsidR="00495A19" w:rsidRPr="0019126B" w14:paraId="1DAD6718" w14:textId="77777777" w:rsidTr="00D66A3C">
        <w:trPr>
          <w:trHeight w:val="57"/>
          <w:jc w:val="center"/>
        </w:trPr>
        <w:tc>
          <w:tcPr>
            <w:tcW w:w="601" w:type="pct"/>
            <w:tcBorders>
              <w:top w:val="nil"/>
              <w:bottom w:val="single" w:sz="4" w:space="0" w:color="auto"/>
            </w:tcBorders>
          </w:tcPr>
          <w:p w14:paraId="06EF5E8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9</w:t>
            </w:r>
          </w:p>
        </w:tc>
        <w:tc>
          <w:tcPr>
            <w:tcW w:w="673" w:type="pct"/>
            <w:tcBorders>
              <w:top w:val="nil"/>
              <w:bottom w:val="single" w:sz="4" w:space="0" w:color="auto"/>
            </w:tcBorders>
          </w:tcPr>
          <w:p w14:paraId="2809DD2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9</w:t>
            </w:r>
          </w:p>
        </w:tc>
        <w:tc>
          <w:tcPr>
            <w:tcW w:w="842" w:type="pct"/>
            <w:tcBorders>
              <w:top w:val="nil"/>
              <w:bottom w:val="single" w:sz="4" w:space="0" w:color="auto"/>
            </w:tcBorders>
          </w:tcPr>
          <w:p w14:paraId="1D75C39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82,5</w:t>
            </w:r>
          </w:p>
        </w:tc>
        <w:tc>
          <w:tcPr>
            <w:tcW w:w="578" w:type="pct"/>
            <w:tcBorders>
              <w:top w:val="nil"/>
              <w:bottom w:val="single" w:sz="4" w:space="0" w:color="auto"/>
            </w:tcBorders>
          </w:tcPr>
          <w:p w14:paraId="49DC2D1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w:t>
            </w:r>
          </w:p>
        </w:tc>
        <w:tc>
          <w:tcPr>
            <w:tcW w:w="866" w:type="pct"/>
            <w:tcBorders>
              <w:top w:val="nil"/>
              <w:bottom w:val="single" w:sz="4" w:space="0" w:color="auto"/>
            </w:tcBorders>
          </w:tcPr>
          <w:p w14:paraId="1EBB045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27,5</w:t>
            </w:r>
          </w:p>
        </w:tc>
        <w:tc>
          <w:tcPr>
            <w:tcW w:w="722" w:type="pct"/>
            <w:tcBorders>
              <w:top w:val="nil"/>
              <w:bottom w:val="single" w:sz="4" w:space="0" w:color="auto"/>
            </w:tcBorders>
          </w:tcPr>
          <w:p w14:paraId="07A2DC9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-48,66</w:t>
            </w:r>
          </w:p>
        </w:tc>
        <w:tc>
          <w:tcPr>
            <w:tcW w:w="718" w:type="pct"/>
            <w:tcBorders>
              <w:top w:val="nil"/>
              <w:bottom w:val="single" w:sz="4" w:space="0" w:color="auto"/>
            </w:tcBorders>
          </w:tcPr>
          <w:p w14:paraId="0DF57C4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2367,79</w:t>
            </w:r>
          </w:p>
        </w:tc>
      </w:tr>
      <w:tr w:rsidR="00495A19" w:rsidRPr="0019126B" w14:paraId="0A9D9C67" w14:textId="77777777" w:rsidTr="00D66A3C">
        <w:trPr>
          <w:trHeight w:val="57"/>
          <w:jc w:val="center"/>
        </w:trPr>
        <w:tc>
          <w:tcPr>
            <w:tcW w:w="601" w:type="pct"/>
            <w:tcBorders>
              <w:top w:val="nil"/>
              <w:bottom w:val="single" w:sz="4" w:space="0" w:color="auto"/>
            </w:tcBorders>
          </w:tcPr>
          <w:p w14:paraId="2058B92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10</w:t>
            </w:r>
          </w:p>
        </w:tc>
        <w:tc>
          <w:tcPr>
            <w:tcW w:w="673" w:type="pct"/>
            <w:tcBorders>
              <w:top w:val="nil"/>
              <w:bottom w:val="single" w:sz="4" w:space="0" w:color="auto"/>
            </w:tcBorders>
          </w:tcPr>
          <w:p w14:paraId="06C3877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10</w:t>
            </w:r>
          </w:p>
        </w:tc>
        <w:tc>
          <w:tcPr>
            <w:tcW w:w="842" w:type="pct"/>
            <w:tcBorders>
              <w:top w:val="nil"/>
              <w:bottom w:val="single" w:sz="4" w:space="0" w:color="auto"/>
            </w:tcBorders>
          </w:tcPr>
          <w:p w14:paraId="16310E4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72FE04D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160CDC1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20</w:t>
            </w:r>
          </w:p>
        </w:tc>
        <w:tc>
          <w:tcPr>
            <w:tcW w:w="722" w:type="pct"/>
            <w:tcBorders>
              <w:top w:val="nil"/>
              <w:bottom w:val="single" w:sz="4" w:space="0" w:color="auto"/>
            </w:tcBorders>
          </w:tcPr>
          <w:p w14:paraId="066511F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-41,16</w:t>
            </w:r>
          </w:p>
        </w:tc>
        <w:tc>
          <w:tcPr>
            <w:tcW w:w="718" w:type="pct"/>
            <w:tcBorders>
              <w:top w:val="nil"/>
              <w:bottom w:val="single" w:sz="4" w:space="0" w:color="auto"/>
            </w:tcBorders>
          </w:tcPr>
          <w:p w14:paraId="6E6DF00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1694,14</w:t>
            </w:r>
          </w:p>
        </w:tc>
      </w:tr>
      <w:tr w:rsidR="00495A19" w:rsidRPr="0019126B" w14:paraId="6EFF1FF3" w14:textId="77777777" w:rsidTr="00D66A3C">
        <w:trPr>
          <w:trHeight w:val="57"/>
          <w:jc w:val="center"/>
        </w:trPr>
        <w:tc>
          <w:tcPr>
            <w:tcW w:w="601" w:type="pct"/>
            <w:tcBorders>
              <w:top w:val="nil"/>
              <w:bottom w:val="single" w:sz="4" w:space="0" w:color="auto"/>
            </w:tcBorders>
          </w:tcPr>
          <w:p w14:paraId="5B85D1E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11</w:t>
            </w:r>
          </w:p>
        </w:tc>
        <w:tc>
          <w:tcPr>
            <w:tcW w:w="673" w:type="pct"/>
            <w:tcBorders>
              <w:top w:val="nil"/>
              <w:bottom w:val="single" w:sz="4" w:space="0" w:color="auto"/>
            </w:tcBorders>
          </w:tcPr>
          <w:p w14:paraId="37D1F3B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11</w:t>
            </w:r>
          </w:p>
        </w:tc>
        <w:tc>
          <w:tcPr>
            <w:tcW w:w="842" w:type="pct"/>
            <w:tcBorders>
              <w:top w:val="nil"/>
              <w:bottom w:val="single" w:sz="4" w:space="0" w:color="auto"/>
            </w:tcBorders>
          </w:tcPr>
          <w:p w14:paraId="0C7E9B4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82,5</w:t>
            </w:r>
          </w:p>
        </w:tc>
        <w:tc>
          <w:tcPr>
            <w:tcW w:w="578" w:type="pct"/>
            <w:tcBorders>
              <w:top w:val="nil"/>
              <w:bottom w:val="single" w:sz="4" w:space="0" w:color="auto"/>
            </w:tcBorders>
          </w:tcPr>
          <w:p w14:paraId="7018B62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7F12016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722" w:type="pct"/>
            <w:tcBorders>
              <w:top w:val="nil"/>
              <w:bottom w:val="single" w:sz="4" w:space="0" w:color="auto"/>
            </w:tcBorders>
          </w:tcPr>
          <w:p w14:paraId="70CD1F5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-51,16</w:t>
            </w:r>
          </w:p>
        </w:tc>
        <w:tc>
          <w:tcPr>
            <w:tcW w:w="718" w:type="pct"/>
            <w:tcBorders>
              <w:top w:val="nil"/>
              <w:bottom w:val="single" w:sz="4" w:space="0" w:color="auto"/>
            </w:tcBorders>
          </w:tcPr>
          <w:p w14:paraId="083832B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2617,34</w:t>
            </w:r>
          </w:p>
        </w:tc>
      </w:tr>
      <w:tr w:rsidR="00495A19" w:rsidRPr="0019126B" w14:paraId="7B59DD26" w14:textId="77777777" w:rsidTr="00D66A3C">
        <w:trPr>
          <w:trHeight w:val="57"/>
          <w:jc w:val="center"/>
        </w:trPr>
        <w:tc>
          <w:tcPr>
            <w:tcW w:w="601" w:type="pct"/>
            <w:tcBorders>
              <w:top w:val="nil"/>
              <w:bottom w:val="single" w:sz="4" w:space="0" w:color="auto"/>
            </w:tcBorders>
          </w:tcPr>
          <w:p w14:paraId="4C799C5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12</w:t>
            </w:r>
          </w:p>
        </w:tc>
        <w:tc>
          <w:tcPr>
            <w:tcW w:w="673" w:type="pct"/>
            <w:tcBorders>
              <w:top w:val="nil"/>
              <w:bottom w:val="single" w:sz="4" w:space="0" w:color="auto"/>
            </w:tcBorders>
          </w:tcPr>
          <w:p w14:paraId="706ED71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12</w:t>
            </w:r>
          </w:p>
        </w:tc>
        <w:tc>
          <w:tcPr>
            <w:tcW w:w="842" w:type="pct"/>
            <w:tcBorders>
              <w:top w:val="nil"/>
              <w:bottom w:val="single" w:sz="4" w:space="0" w:color="auto"/>
            </w:tcBorders>
          </w:tcPr>
          <w:p w14:paraId="673F983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82,5</w:t>
            </w:r>
          </w:p>
        </w:tc>
        <w:tc>
          <w:tcPr>
            <w:tcW w:w="578" w:type="pct"/>
            <w:tcBorders>
              <w:top w:val="nil"/>
              <w:bottom w:val="single" w:sz="4" w:space="0" w:color="auto"/>
            </w:tcBorders>
          </w:tcPr>
          <w:p w14:paraId="0DBFCC8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w:t>
            </w:r>
          </w:p>
        </w:tc>
        <w:tc>
          <w:tcPr>
            <w:tcW w:w="866" w:type="pct"/>
            <w:tcBorders>
              <w:top w:val="nil"/>
              <w:bottom w:val="single" w:sz="4" w:space="0" w:color="auto"/>
            </w:tcBorders>
          </w:tcPr>
          <w:p w14:paraId="121525C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27,5</w:t>
            </w:r>
          </w:p>
        </w:tc>
        <w:tc>
          <w:tcPr>
            <w:tcW w:w="722" w:type="pct"/>
            <w:tcBorders>
              <w:top w:val="nil"/>
              <w:bottom w:val="single" w:sz="4" w:space="0" w:color="auto"/>
            </w:tcBorders>
          </w:tcPr>
          <w:p w14:paraId="50568CD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-48,66</w:t>
            </w:r>
          </w:p>
        </w:tc>
        <w:tc>
          <w:tcPr>
            <w:tcW w:w="718" w:type="pct"/>
            <w:tcBorders>
              <w:top w:val="nil"/>
              <w:bottom w:val="single" w:sz="4" w:space="0" w:color="auto"/>
            </w:tcBorders>
          </w:tcPr>
          <w:p w14:paraId="23652C1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2367,79</w:t>
            </w:r>
          </w:p>
        </w:tc>
      </w:tr>
      <w:tr w:rsidR="00495A19" w:rsidRPr="0019126B" w14:paraId="285BB28B" w14:textId="77777777" w:rsidTr="00D66A3C">
        <w:trPr>
          <w:trHeight w:val="57"/>
          <w:jc w:val="center"/>
        </w:trPr>
        <w:tc>
          <w:tcPr>
            <w:tcW w:w="601" w:type="pct"/>
            <w:tcBorders>
              <w:top w:val="nil"/>
              <w:bottom w:val="single" w:sz="4" w:space="0" w:color="auto"/>
            </w:tcBorders>
          </w:tcPr>
          <w:p w14:paraId="4185F6B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13</w:t>
            </w:r>
          </w:p>
        </w:tc>
        <w:tc>
          <w:tcPr>
            <w:tcW w:w="673" w:type="pct"/>
            <w:tcBorders>
              <w:top w:val="nil"/>
              <w:bottom w:val="single" w:sz="4" w:space="0" w:color="auto"/>
            </w:tcBorders>
          </w:tcPr>
          <w:p w14:paraId="4B5774E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13</w:t>
            </w:r>
          </w:p>
        </w:tc>
        <w:tc>
          <w:tcPr>
            <w:tcW w:w="842" w:type="pct"/>
            <w:tcBorders>
              <w:top w:val="nil"/>
              <w:bottom w:val="single" w:sz="4" w:space="0" w:color="auto"/>
            </w:tcBorders>
          </w:tcPr>
          <w:p w14:paraId="752D476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80</w:t>
            </w:r>
          </w:p>
        </w:tc>
        <w:tc>
          <w:tcPr>
            <w:tcW w:w="578" w:type="pct"/>
            <w:tcBorders>
              <w:top w:val="nil"/>
              <w:bottom w:val="single" w:sz="4" w:space="0" w:color="auto"/>
            </w:tcBorders>
          </w:tcPr>
          <w:p w14:paraId="6519AAD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24BCB5C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22,5</w:t>
            </w:r>
          </w:p>
        </w:tc>
        <w:tc>
          <w:tcPr>
            <w:tcW w:w="722" w:type="pct"/>
            <w:tcBorders>
              <w:top w:val="nil"/>
              <w:bottom w:val="single" w:sz="4" w:space="0" w:color="auto"/>
            </w:tcBorders>
          </w:tcPr>
          <w:p w14:paraId="769676C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-43,66</w:t>
            </w:r>
          </w:p>
        </w:tc>
        <w:tc>
          <w:tcPr>
            <w:tcW w:w="718" w:type="pct"/>
            <w:tcBorders>
              <w:top w:val="nil"/>
              <w:bottom w:val="single" w:sz="4" w:space="0" w:color="auto"/>
            </w:tcBorders>
          </w:tcPr>
          <w:p w14:paraId="0558525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1906,19</w:t>
            </w:r>
          </w:p>
        </w:tc>
      </w:tr>
      <w:tr w:rsidR="00495A19" w:rsidRPr="0019126B" w14:paraId="40A66393" w14:textId="77777777" w:rsidTr="00D66A3C">
        <w:trPr>
          <w:trHeight w:val="57"/>
          <w:jc w:val="center"/>
        </w:trPr>
        <w:tc>
          <w:tcPr>
            <w:tcW w:w="601" w:type="pct"/>
            <w:tcBorders>
              <w:top w:val="nil"/>
              <w:bottom w:val="single" w:sz="4" w:space="0" w:color="auto"/>
            </w:tcBorders>
          </w:tcPr>
          <w:p w14:paraId="60DD374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14</w:t>
            </w:r>
          </w:p>
        </w:tc>
        <w:tc>
          <w:tcPr>
            <w:tcW w:w="673" w:type="pct"/>
            <w:tcBorders>
              <w:top w:val="nil"/>
              <w:bottom w:val="single" w:sz="4" w:space="0" w:color="auto"/>
            </w:tcBorders>
          </w:tcPr>
          <w:p w14:paraId="219F05F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14</w:t>
            </w:r>
          </w:p>
        </w:tc>
        <w:tc>
          <w:tcPr>
            <w:tcW w:w="842" w:type="pct"/>
            <w:tcBorders>
              <w:top w:val="nil"/>
              <w:bottom w:val="single" w:sz="4" w:space="0" w:color="auto"/>
            </w:tcBorders>
          </w:tcPr>
          <w:p w14:paraId="6CB3FC9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70</w:t>
            </w:r>
          </w:p>
        </w:tc>
        <w:tc>
          <w:tcPr>
            <w:tcW w:w="578" w:type="pct"/>
            <w:tcBorders>
              <w:top w:val="nil"/>
              <w:bottom w:val="single" w:sz="4" w:space="0" w:color="auto"/>
            </w:tcBorders>
          </w:tcPr>
          <w:p w14:paraId="4FEEFBD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62,5</w:t>
            </w:r>
          </w:p>
        </w:tc>
        <w:tc>
          <w:tcPr>
            <w:tcW w:w="866" w:type="pct"/>
            <w:tcBorders>
              <w:top w:val="nil"/>
              <w:bottom w:val="single" w:sz="4" w:space="0" w:color="auto"/>
            </w:tcBorders>
          </w:tcPr>
          <w:p w14:paraId="1E41054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17,5</w:t>
            </w:r>
          </w:p>
        </w:tc>
        <w:tc>
          <w:tcPr>
            <w:tcW w:w="722" w:type="pct"/>
            <w:tcBorders>
              <w:top w:val="nil"/>
              <w:bottom w:val="single" w:sz="4" w:space="0" w:color="auto"/>
            </w:tcBorders>
          </w:tcPr>
          <w:p w14:paraId="3F7382C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-38,66</w:t>
            </w:r>
          </w:p>
        </w:tc>
        <w:tc>
          <w:tcPr>
            <w:tcW w:w="718" w:type="pct"/>
            <w:tcBorders>
              <w:top w:val="nil"/>
              <w:bottom w:val="single" w:sz="4" w:space="0" w:color="auto"/>
            </w:tcBorders>
          </w:tcPr>
          <w:p w14:paraId="4D6BEE6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1494,59</w:t>
            </w:r>
          </w:p>
        </w:tc>
      </w:tr>
      <w:tr w:rsidR="00495A19" w:rsidRPr="0019126B" w14:paraId="1F6647A6" w14:textId="77777777" w:rsidTr="00D66A3C">
        <w:trPr>
          <w:trHeight w:val="57"/>
          <w:jc w:val="center"/>
        </w:trPr>
        <w:tc>
          <w:tcPr>
            <w:tcW w:w="601" w:type="pct"/>
            <w:tcBorders>
              <w:top w:val="nil"/>
              <w:bottom w:val="single" w:sz="4" w:space="0" w:color="auto"/>
            </w:tcBorders>
          </w:tcPr>
          <w:p w14:paraId="4A46DD0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15</w:t>
            </w:r>
          </w:p>
        </w:tc>
        <w:tc>
          <w:tcPr>
            <w:tcW w:w="673" w:type="pct"/>
            <w:tcBorders>
              <w:top w:val="nil"/>
              <w:bottom w:val="single" w:sz="4" w:space="0" w:color="auto"/>
            </w:tcBorders>
          </w:tcPr>
          <w:p w14:paraId="1B9A8BE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15</w:t>
            </w:r>
          </w:p>
        </w:tc>
        <w:tc>
          <w:tcPr>
            <w:tcW w:w="842" w:type="pct"/>
            <w:tcBorders>
              <w:top w:val="nil"/>
              <w:bottom w:val="single" w:sz="4" w:space="0" w:color="auto"/>
            </w:tcBorders>
          </w:tcPr>
          <w:p w14:paraId="12F6948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90</w:t>
            </w:r>
          </w:p>
        </w:tc>
        <w:tc>
          <w:tcPr>
            <w:tcW w:w="578" w:type="pct"/>
            <w:tcBorders>
              <w:top w:val="nil"/>
              <w:bottom w:val="single" w:sz="4" w:space="0" w:color="auto"/>
            </w:tcBorders>
          </w:tcPr>
          <w:p w14:paraId="18ADF1C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6421A2E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17,5</w:t>
            </w:r>
          </w:p>
        </w:tc>
        <w:tc>
          <w:tcPr>
            <w:tcW w:w="722" w:type="pct"/>
            <w:tcBorders>
              <w:top w:val="nil"/>
              <w:bottom w:val="single" w:sz="4" w:space="0" w:color="auto"/>
            </w:tcBorders>
          </w:tcPr>
          <w:p w14:paraId="7974686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-38,66</w:t>
            </w:r>
          </w:p>
        </w:tc>
        <w:tc>
          <w:tcPr>
            <w:tcW w:w="718" w:type="pct"/>
            <w:tcBorders>
              <w:top w:val="nil"/>
              <w:bottom w:val="single" w:sz="4" w:space="0" w:color="auto"/>
            </w:tcBorders>
          </w:tcPr>
          <w:p w14:paraId="01D6903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1494,59</w:t>
            </w:r>
          </w:p>
        </w:tc>
      </w:tr>
      <w:tr w:rsidR="00495A19" w:rsidRPr="0019126B" w14:paraId="09EC5478" w14:textId="77777777" w:rsidTr="00D66A3C">
        <w:trPr>
          <w:trHeight w:val="57"/>
          <w:jc w:val="center"/>
        </w:trPr>
        <w:tc>
          <w:tcPr>
            <w:tcW w:w="601" w:type="pct"/>
            <w:tcBorders>
              <w:top w:val="nil"/>
              <w:bottom w:val="single" w:sz="4" w:space="0" w:color="auto"/>
            </w:tcBorders>
          </w:tcPr>
          <w:p w14:paraId="31D7665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16</w:t>
            </w:r>
          </w:p>
        </w:tc>
        <w:tc>
          <w:tcPr>
            <w:tcW w:w="673" w:type="pct"/>
            <w:tcBorders>
              <w:top w:val="nil"/>
              <w:bottom w:val="single" w:sz="4" w:space="0" w:color="auto"/>
            </w:tcBorders>
          </w:tcPr>
          <w:p w14:paraId="2F7E5A4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16</w:t>
            </w:r>
          </w:p>
        </w:tc>
        <w:tc>
          <w:tcPr>
            <w:tcW w:w="842" w:type="pct"/>
            <w:tcBorders>
              <w:top w:val="nil"/>
              <w:bottom w:val="single" w:sz="4" w:space="0" w:color="auto"/>
            </w:tcBorders>
          </w:tcPr>
          <w:p w14:paraId="1D59DF2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90</w:t>
            </w:r>
          </w:p>
        </w:tc>
        <w:tc>
          <w:tcPr>
            <w:tcW w:w="578" w:type="pct"/>
            <w:tcBorders>
              <w:top w:val="nil"/>
              <w:bottom w:val="single" w:sz="4" w:space="0" w:color="auto"/>
            </w:tcBorders>
          </w:tcPr>
          <w:p w14:paraId="1BD2F66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07444E8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37,5</w:t>
            </w:r>
          </w:p>
        </w:tc>
        <w:tc>
          <w:tcPr>
            <w:tcW w:w="722" w:type="pct"/>
            <w:tcBorders>
              <w:top w:val="nil"/>
              <w:bottom w:val="single" w:sz="4" w:space="0" w:color="auto"/>
            </w:tcBorders>
          </w:tcPr>
          <w:p w14:paraId="62843FF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-58,66</w:t>
            </w:r>
          </w:p>
        </w:tc>
        <w:tc>
          <w:tcPr>
            <w:tcW w:w="718" w:type="pct"/>
            <w:tcBorders>
              <w:top w:val="nil"/>
              <w:bottom w:val="single" w:sz="4" w:space="0" w:color="auto"/>
            </w:tcBorders>
          </w:tcPr>
          <w:p w14:paraId="0697D5A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3440,99</w:t>
            </w:r>
          </w:p>
        </w:tc>
      </w:tr>
      <w:tr w:rsidR="00495A19" w:rsidRPr="0019126B" w14:paraId="131A5380" w14:textId="77777777" w:rsidTr="00D66A3C">
        <w:trPr>
          <w:trHeight w:val="57"/>
          <w:jc w:val="center"/>
        </w:trPr>
        <w:tc>
          <w:tcPr>
            <w:tcW w:w="601" w:type="pct"/>
            <w:tcBorders>
              <w:top w:val="nil"/>
              <w:bottom w:val="single" w:sz="4" w:space="0" w:color="auto"/>
            </w:tcBorders>
          </w:tcPr>
          <w:p w14:paraId="4A71292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17</w:t>
            </w:r>
          </w:p>
        </w:tc>
        <w:tc>
          <w:tcPr>
            <w:tcW w:w="673" w:type="pct"/>
            <w:tcBorders>
              <w:top w:val="nil"/>
              <w:bottom w:val="single" w:sz="4" w:space="0" w:color="auto"/>
            </w:tcBorders>
          </w:tcPr>
          <w:p w14:paraId="72459C4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17</w:t>
            </w:r>
          </w:p>
        </w:tc>
        <w:tc>
          <w:tcPr>
            <w:tcW w:w="842" w:type="pct"/>
            <w:tcBorders>
              <w:top w:val="nil"/>
              <w:bottom w:val="single" w:sz="4" w:space="0" w:color="auto"/>
            </w:tcBorders>
          </w:tcPr>
          <w:p w14:paraId="7389567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76C5F04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w:t>
            </w:r>
          </w:p>
        </w:tc>
        <w:tc>
          <w:tcPr>
            <w:tcW w:w="866" w:type="pct"/>
            <w:tcBorders>
              <w:top w:val="nil"/>
              <w:bottom w:val="single" w:sz="4" w:space="0" w:color="auto"/>
            </w:tcBorders>
          </w:tcPr>
          <w:p w14:paraId="229F11A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22,5</w:t>
            </w:r>
          </w:p>
        </w:tc>
        <w:tc>
          <w:tcPr>
            <w:tcW w:w="722" w:type="pct"/>
            <w:tcBorders>
              <w:top w:val="nil"/>
              <w:bottom w:val="single" w:sz="4" w:space="0" w:color="auto"/>
            </w:tcBorders>
          </w:tcPr>
          <w:p w14:paraId="4B743ED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-43,66</w:t>
            </w:r>
          </w:p>
        </w:tc>
        <w:tc>
          <w:tcPr>
            <w:tcW w:w="718" w:type="pct"/>
            <w:tcBorders>
              <w:top w:val="nil"/>
              <w:bottom w:val="single" w:sz="4" w:space="0" w:color="auto"/>
            </w:tcBorders>
          </w:tcPr>
          <w:p w14:paraId="459C2A9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1906,19</w:t>
            </w:r>
          </w:p>
        </w:tc>
      </w:tr>
      <w:tr w:rsidR="00495A19" w:rsidRPr="0019126B" w14:paraId="53DDA583" w14:textId="77777777" w:rsidTr="00D66A3C">
        <w:trPr>
          <w:trHeight w:val="57"/>
          <w:jc w:val="center"/>
        </w:trPr>
        <w:tc>
          <w:tcPr>
            <w:tcW w:w="601" w:type="pct"/>
            <w:tcBorders>
              <w:top w:val="nil"/>
              <w:bottom w:val="single" w:sz="4" w:space="0" w:color="auto"/>
            </w:tcBorders>
          </w:tcPr>
          <w:p w14:paraId="7401FFE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18</w:t>
            </w:r>
          </w:p>
        </w:tc>
        <w:tc>
          <w:tcPr>
            <w:tcW w:w="673" w:type="pct"/>
            <w:tcBorders>
              <w:top w:val="nil"/>
              <w:bottom w:val="single" w:sz="4" w:space="0" w:color="auto"/>
            </w:tcBorders>
          </w:tcPr>
          <w:p w14:paraId="0BC3602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18</w:t>
            </w:r>
          </w:p>
        </w:tc>
        <w:tc>
          <w:tcPr>
            <w:tcW w:w="842" w:type="pct"/>
            <w:tcBorders>
              <w:top w:val="nil"/>
              <w:bottom w:val="single" w:sz="4" w:space="0" w:color="auto"/>
            </w:tcBorders>
          </w:tcPr>
          <w:p w14:paraId="614C1E7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72,5</w:t>
            </w:r>
          </w:p>
        </w:tc>
        <w:tc>
          <w:tcPr>
            <w:tcW w:w="578" w:type="pct"/>
            <w:tcBorders>
              <w:top w:val="nil"/>
              <w:bottom w:val="single" w:sz="4" w:space="0" w:color="auto"/>
            </w:tcBorders>
          </w:tcPr>
          <w:p w14:paraId="4039AFD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60</w:t>
            </w:r>
          </w:p>
        </w:tc>
        <w:tc>
          <w:tcPr>
            <w:tcW w:w="866" w:type="pct"/>
            <w:tcBorders>
              <w:top w:val="nil"/>
              <w:bottom w:val="single" w:sz="4" w:space="0" w:color="auto"/>
            </w:tcBorders>
          </w:tcPr>
          <w:p w14:paraId="001AD70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12,5</w:t>
            </w:r>
          </w:p>
        </w:tc>
        <w:tc>
          <w:tcPr>
            <w:tcW w:w="722" w:type="pct"/>
            <w:tcBorders>
              <w:top w:val="nil"/>
              <w:bottom w:val="single" w:sz="4" w:space="0" w:color="auto"/>
            </w:tcBorders>
          </w:tcPr>
          <w:p w14:paraId="20B88CF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-33,66</w:t>
            </w:r>
          </w:p>
        </w:tc>
        <w:tc>
          <w:tcPr>
            <w:tcW w:w="718" w:type="pct"/>
            <w:tcBorders>
              <w:top w:val="nil"/>
              <w:bottom w:val="single" w:sz="4" w:space="0" w:color="auto"/>
            </w:tcBorders>
          </w:tcPr>
          <w:p w14:paraId="63050D5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1132,99</w:t>
            </w:r>
          </w:p>
        </w:tc>
      </w:tr>
      <w:tr w:rsidR="00495A19" w:rsidRPr="0019126B" w14:paraId="755A1BDF" w14:textId="77777777" w:rsidTr="00D66A3C">
        <w:trPr>
          <w:trHeight w:val="57"/>
          <w:jc w:val="center"/>
        </w:trPr>
        <w:tc>
          <w:tcPr>
            <w:tcW w:w="601" w:type="pct"/>
            <w:tcBorders>
              <w:top w:val="nil"/>
              <w:bottom w:val="single" w:sz="4" w:space="0" w:color="auto"/>
            </w:tcBorders>
          </w:tcPr>
          <w:p w14:paraId="7923636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w:t>
            </w:r>
          </w:p>
        </w:tc>
        <w:tc>
          <w:tcPr>
            <w:tcW w:w="673" w:type="pct"/>
            <w:tcBorders>
              <w:top w:val="nil"/>
              <w:bottom w:val="single" w:sz="4" w:space="0" w:color="auto"/>
            </w:tcBorders>
          </w:tcPr>
          <w:p w14:paraId="5DAA992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w:t>
            </w:r>
          </w:p>
        </w:tc>
        <w:tc>
          <w:tcPr>
            <w:tcW w:w="842" w:type="pct"/>
            <w:tcBorders>
              <w:top w:val="nil"/>
              <w:bottom w:val="single" w:sz="4" w:space="0" w:color="auto"/>
            </w:tcBorders>
          </w:tcPr>
          <w:p w14:paraId="74C2428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5B7E712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1CC7F62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27,5</w:t>
            </w:r>
          </w:p>
        </w:tc>
        <w:tc>
          <w:tcPr>
            <w:tcW w:w="722" w:type="pct"/>
            <w:tcBorders>
              <w:top w:val="nil"/>
              <w:bottom w:val="single" w:sz="4" w:space="0" w:color="auto"/>
            </w:tcBorders>
          </w:tcPr>
          <w:p w14:paraId="3E3B223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-48,66</w:t>
            </w:r>
          </w:p>
        </w:tc>
        <w:tc>
          <w:tcPr>
            <w:tcW w:w="718" w:type="pct"/>
            <w:tcBorders>
              <w:top w:val="nil"/>
              <w:bottom w:val="single" w:sz="4" w:space="0" w:color="auto"/>
            </w:tcBorders>
          </w:tcPr>
          <w:p w14:paraId="7D9C6EF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2367,79</w:t>
            </w:r>
          </w:p>
        </w:tc>
      </w:tr>
      <w:tr w:rsidR="00495A19" w:rsidRPr="0019126B" w14:paraId="165D4E82" w14:textId="77777777" w:rsidTr="00D66A3C">
        <w:trPr>
          <w:trHeight w:val="57"/>
          <w:jc w:val="center"/>
        </w:trPr>
        <w:tc>
          <w:tcPr>
            <w:tcW w:w="601" w:type="pct"/>
            <w:tcBorders>
              <w:top w:val="nil"/>
              <w:bottom w:val="single" w:sz="4" w:space="0" w:color="auto"/>
            </w:tcBorders>
          </w:tcPr>
          <w:p w14:paraId="1CEC3CE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20</w:t>
            </w:r>
          </w:p>
        </w:tc>
        <w:tc>
          <w:tcPr>
            <w:tcW w:w="673" w:type="pct"/>
            <w:tcBorders>
              <w:top w:val="nil"/>
              <w:bottom w:val="single" w:sz="4" w:space="0" w:color="auto"/>
            </w:tcBorders>
          </w:tcPr>
          <w:p w14:paraId="2DE99D1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20</w:t>
            </w:r>
          </w:p>
        </w:tc>
        <w:tc>
          <w:tcPr>
            <w:tcW w:w="842" w:type="pct"/>
            <w:tcBorders>
              <w:top w:val="nil"/>
              <w:bottom w:val="single" w:sz="4" w:space="0" w:color="auto"/>
            </w:tcBorders>
          </w:tcPr>
          <w:p w14:paraId="763BA0F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70</w:t>
            </w:r>
          </w:p>
        </w:tc>
        <w:tc>
          <w:tcPr>
            <w:tcW w:w="578" w:type="pct"/>
            <w:tcBorders>
              <w:top w:val="nil"/>
              <w:bottom w:val="single" w:sz="4" w:space="0" w:color="auto"/>
            </w:tcBorders>
          </w:tcPr>
          <w:p w14:paraId="689C07D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62,5</w:t>
            </w:r>
          </w:p>
        </w:tc>
        <w:tc>
          <w:tcPr>
            <w:tcW w:w="866" w:type="pct"/>
            <w:tcBorders>
              <w:top w:val="nil"/>
              <w:bottom w:val="single" w:sz="4" w:space="0" w:color="auto"/>
            </w:tcBorders>
          </w:tcPr>
          <w:p w14:paraId="44E6902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7,5</w:t>
            </w:r>
          </w:p>
        </w:tc>
        <w:tc>
          <w:tcPr>
            <w:tcW w:w="722" w:type="pct"/>
            <w:tcBorders>
              <w:top w:val="nil"/>
              <w:bottom w:val="single" w:sz="4" w:space="0" w:color="auto"/>
            </w:tcBorders>
          </w:tcPr>
          <w:p w14:paraId="5C355DC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-28,66</w:t>
            </w:r>
          </w:p>
        </w:tc>
        <w:tc>
          <w:tcPr>
            <w:tcW w:w="718" w:type="pct"/>
            <w:tcBorders>
              <w:top w:val="nil"/>
              <w:bottom w:val="single" w:sz="4" w:space="0" w:color="auto"/>
            </w:tcBorders>
          </w:tcPr>
          <w:p w14:paraId="065C19F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821,39</w:t>
            </w:r>
          </w:p>
        </w:tc>
      </w:tr>
      <w:tr w:rsidR="00495A19" w:rsidRPr="0019126B" w14:paraId="39C68C96" w14:textId="77777777" w:rsidTr="00D66A3C">
        <w:trPr>
          <w:trHeight w:val="57"/>
          <w:jc w:val="center"/>
        </w:trPr>
        <w:tc>
          <w:tcPr>
            <w:tcW w:w="601" w:type="pct"/>
            <w:tcBorders>
              <w:top w:val="nil"/>
              <w:bottom w:val="single" w:sz="4" w:space="0" w:color="auto"/>
            </w:tcBorders>
          </w:tcPr>
          <w:p w14:paraId="14999E0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w:t>
            </w:r>
          </w:p>
        </w:tc>
        <w:tc>
          <w:tcPr>
            <w:tcW w:w="673" w:type="pct"/>
            <w:tcBorders>
              <w:top w:val="nil"/>
              <w:bottom w:val="single" w:sz="4" w:space="0" w:color="auto"/>
            </w:tcBorders>
          </w:tcPr>
          <w:p w14:paraId="6450535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w:t>
            </w:r>
          </w:p>
        </w:tc>
        <w:tc>
          <w:tcPr>
            <w:tcW w:w="842" w:type="pct"/>
            <w:tcBorders>
              <w:top w:val="nil"/>
              <w:bottom w:val="single" w:sz="4" w:space="0" w:color="auto"/>
            </w:tcBorders>
          </w:tcPr>
          <w:p w14:paraId="789A713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70</w:t>
            </w:r>
          </w:p>
        </w:tc>
        <w:tc>
          <w:tcPr>
            <w:tcW w:w="578" w:type="pct"/>
            <w:tcBorders>
              <w:top w:val="nil"/>
              <w:bottom w:val="single" w:sz="4" w:space="0" w:color="auto"/>
            </w:tcBorders>
          </w:tcPr>
          <w:p w14:paraId="57F757A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46EA6C8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12,5</w:t>
            </w:r>
          </w:p>
        </w:tc>
        <w:tc>
          <w:tcPr>
            <w:tcW w:w="722" w:type="pct"/>
            <w:tcBorders>
              <w:top w:val="nil"/>
              <w:bottom w:val="single" w:sz="4" w:space="0" w:color="auto"/>
            </w:tcBorders>
          </w:tcPr>
          <w:p w14:paraId="2A5215C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-33,66</w:t>
            </w:r>
          </w:p>
        </w:tc>
        <w:tc>
          <w:tcPr>
            <w:tcW w:w="718" w:type="pct"/>
            <w:tcBorders>
              <w:top w:val="nil"/>
              <w:bottom w:val="single" w:sz="4" w:space="0" w:color="auto"/>
            </w:tcBorders>
          </w:tcPr>
          <w:p w14:paraId="2A19C5D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1132,99</w:t>
            </w:r>
          </w:p>
        </w:tc>
      </w:tr>
      <w:tr w:rsidR="00495A19" w:rsidRPr="0019126B" w14:paraId="0C621595" w14:textId="77777777" w:rsidTr="00D66A3C">
        <w:trPr>
          <w:trHeight w:val="57"/>
          <w:jc w:val="center"/>
        </w:trPr>
        <w:tc>
          <w:tcPr>
            <w:tcW w:w="601" w:type="pct"/>
            <w:tcBorders>
              <w:top w:val="nil"/>
              <w:bottom w:val="single" w:sz="4" w:space="0" w:color="auto"/>
            </w:tcBorders>
          </w:tcPr>
          <w:p w14:paraId="110C300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w:t>
            </w:r>
          </w:p>
        </w:tc>
        <w:tc>
          <w:tcPr>
            <w:tcW w:w="673" w:type="pct"/>
            <w:tcBorders>
              <w:top w:val="nil"/>
              <w:bottom w:val="single" w:sz="4" w:space="0" w:color="auto"/>
            </w:tcBorders>
          </w:tcPr>
          <w:p w14:paraId="1B9B7F1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w:t>
            </w:r>
          </w:p>
        </w:tc>
        <w:tc>
          <w:tcPr>
            <w:tcW w:w="842" w:type="pct"/>
            <w:tcBorders>
              <w:top w:val="nil"/>
              <w:bottom w:val="single" w:sz="4" w:space="0" w:color="auto"/>
            </w:tcBorders>
          </w:tcPr>
          <w:p w14:paraId="3766990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85</w:t>
            </w:r>
          </w:p>
        </w:tc>
        <w:tc>
          <w:tcPr>
            <w:tcW w:w="578" w:type="pct"/>
            <w:tcBorders>
              <w:top w:val="nil"/>
              <w:bottom w:val="single" w:sz="4" w:space="0" w:color="auto"/>
            </w:tcBorders>
          </w:tcPr>
          <w:p w14:paraId="760A547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0556999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27,5</w:t>
            </w:r>
          </w:p>
        </w:tc>
        <w:tc>
          <w:tcPr>
            <w:tcW w:w="722" w:type="pct"/>
            <w:tcBorders>
              <w:top w:val="nil"/>
              <w:bottom w:val="single" w:sz="4" w:space="0" w:color="auto"/>
            </w:tcBorders>
          </w:tcPr>
          <w:p w14:paraId="6650142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-48,66</w:t>
            </w:r>
          </w:p>
        </w:tc>
        <w:tc>
          <w:tcPr>
            <w:tcW w:w="718" w:type="pct"/>
            <w:tcBorders>
              <w:top w:val="nil"/>
              <w:bottom w:val="single" w:sz="4" w:space="0" w:color="auto"/>
            </w:tcBorders>
          </w:tcPr>
          <w:p w14:paraId="2921AFC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2367,79</w:t>
            </w:r>
          </w:p>
        </w:tc>
      </w:tr>
      <w:tr w:rsidR="00495A19" w:rsidRPr="0019126B" w14:paraId="411CE8EE" w14:textId="77777777" w:rsidTr="00D66A3C">
        <w:trPr>
          <w:trHeight w:val="57"/>
          <w:jc w:val="center"/>
        </w:trPr>
        <w:tc>
          <w:tcPr>
            <w:tcW w:w="601" w:type="pct"/>
            <w:tcBorders>
              <w:top w:val="nil"/>
              <w:bottom w:val="single" w:sz="4" w:space="0" w:color="auto"/>
            </w:tcBorders>
          </w:tcPr>
          <w:p w14:paraId="29E29AE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w:t>
            </w:r>
          </w:p>
        </w:tc>
        <w:tc>
          <w:tcPr>
            <w:tcW w:w="673" w:type="pct"/>
            <w:tcBorders>
              <w:top w:val="nil"/>
              <w:bottom w:val="single" w:sz="4" w:space="0" w:color="auto"/>
            </w:tcBorders>
          </w:tcPr>
          <w:p w14:paraId="755D0BA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23</w:t>
            </w:r>
          </w:p>
        </w:tc>
        <w:tc>
          <w:tcPr>
            <w:tcW w:w="842" w:type="pct"/>
            <w:tcBorders>
              <w:top w:val="nil"/>
              <w:bottom w:val="single" w:sz="4" w:space="0" w:color="auto"/>
            </w:tcBorders>
          </w:tcPr>
          <w:p w14:paraId="0D94AB9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1B8749A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30221D75"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25</w:t>
            </w:r>
          </w:p>
        </w:tc>
        <w:tc>
          <w:tcPr>
            <w:tcW w:w="722" w:type="pct"/>
            <w:tcBorders>
              <w:top w:val="nil"/>
              <w:bottom w:val="single" w:sz="4" w:space="0" w:color="auto"/>
            </w:tcBorders>
          </w:tcPr>
          <w:p w14:paraId="27D0E06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-46,16</w:t>
            </w:r>
          </w:p>
        </w:tc>
        <w:tc>
          <w:tcPr>
            <w:tcW w:w="718" w:type="pct"/>
            <w:tcBorders>
              <w:top w:val="nil"/>
              <w:bottom w:val="single" w:sz="4" w:space="0" w:color="auto"/>
            </w:tcBorders>
          </w:tcPr>
          <w:p w14:paraId="133DB38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2130,74</w:t>
            </w:r>
          </w:p>
        </w:tc>
      </w:tr>
      <w:tr w:rsidR="00495A19" w:rsidRPr="0019126B" w14:paraId="4B68D325" w14:textId="77777777" w:rsidTr="00D66A3C">
        <w:trPr>
          <w:trHeight w:val="57"/>
          <w:jc w:val="center"/>
        </w:trPr>
        <w:tc>
          <w:tcPr>
            <w:tcW w:w="601" w:type="pct"/>
            <w:tcBorders>
              <w:top w:val="nil"/>
              <w:bottom w:val="single" w:sz="4" w:space="0" w:color="auto"/>
            </w:tcBorders>
          </w:tcPr>
          <w:p w14:paraId="0D20D6B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24</w:t>
            </w:r>
          </w:p>
        </w:tc>
        <w:tc>
          <w:tcPr>
            <w:tcW w:w="673" w:type="pct"/>
            <w:tcBorders>
              <w:top w:val="nil"/>
              <w:bottom w:val="single" w:sz="4" w:space="0" w:color="auto"/>
            </w:tcBorders>
          </w:tcPr>
          <w:p w14:paraId="3FDA05A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24</w:t>
            </w:r>
          </w:p>
        </w:tc>
        <w:tc>
          <w:tcPr>
            <w:tcW w:w="842" w:type="pct"/>
            <w:tcBorders>
              <w:top w:val="nil"/>
              <w:bottom w:val="single" w:sz="4" w:space="0" w:color="auto"/>
            </w:tcBorders>
          </w:tcPr>
          <w:p w14:paraId="2A184D2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0153ED4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65</w:t>
            </w:r>
          </w:p>
        </w:tc>
        <w:tc>
          <w:tcPr>
            <w:tcW w:w="866" w:type="pct"/>
            <w:tcBorders>
              <w:top w:val="nil"/>
              <w:bottom w:val="single" w:sz="4" w:space="0" w:color="auto"/>
            </w:tcBorders>
          </w:tcPr>
          <w:p w14:paraId="0BC304D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12,5</w:t>
            </w:r>
          </w:p>
        </w:tc>
        <w:tc>
          <w:tcPr>
            <w:tcW w:w="722" w:type="pct"/>
            <w:tcBorders>
              <w:top w:val="nil"/>
              <w:bottom w:val="single" w:sz="4" w:space="0" w:color="auto"/>
            </w:tcBorders>
          </w:tcPr>
          <w:p w14:paraId="539DF84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-33,66</w:t>
            </w:r>
          </w:p>
        </w:tc>
        <w:tc>
          <w:tcPr>
            <w:tcW w:w="718" w:type="pct"/>
            <w:tcBorders>
              <w:top w:val="nil"/>
              <w:bottom w:val="single" w:sz="4" w:space="0" w:color="auto"/>
            </w:tcBorders>
          </w:tcPr>
          <w:p w14:paraId="6E4AECB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1132,99</w:t>
            </w:r>
          </w:p>
        </w:tc>
      </w:tr>
      <w:tr w:rsidR="00495A19" w:rsidRPr="0019126B" w14:paraId="2A648264" w14:textId="77777777" w:rsidTr="00D66A3C">
        <w:trPr>
          <w:trHeight w:val="57"/>
          <w:jc w:val="center"/>
        </w:trPr>
        <w:tc>
          <w:tcPr>
            <w:tcW w:w="601" w:type="pct"/>
            <w:tcBorders>
              <w:top w:val="nil"/>
              <w:bottom w:val="single" w:sz="4" w:space="0" w:color="auto"/>
            </w:tcBorders>
          </w:tcPr>
          <w:p w14:paraId="0F790D2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25</w:t>
            </w:r>
          </w:p>
        </w:tc>
        <w:tc>
          <w:tcPr>
            <w:tcW w:w="673" w:type="pct"/>
            <w:tcBorders>
              <w:top w:val="nil"/>
              <w:bottom w:val="single" w:sz="4" w:space="0" w:color="auto"/>
            </w:tcBorders>
          </w:tcPr>
          <w:p w14:paraId="31FB764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25</w:t>
            </w:r>
          </w:p>
        </w:tc>
        <w:tc>
          <w:tcPr>
            <w:tcW w:w="842" w:type="pct"/>
            <w:tcBorders>
              <w:top w:val="nil"/>
              <w:bottom w:val="single" w:sz="4" w:space="0" w:color="auto"/>
            </w:tcBorders>
          </w:tcPr>
          <w:p w14:paraId="16F5501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5C0E7B7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62,5</w:t>
            </w:r>
          </w:p>
        </w:tc>
        <w:tc>
          <w:tcPr>
            <w:tcW w:w="866" w:type="pct"/>
            <w:tcBorders>
              <w:top w:val="nil"/>
              <w:bottom w:val="single" w:sz="4" w:space="0" w:color="auto"/>
            </w:tcBorders>
          </w:tcPr>
          <w:p w14:paraId="32A265E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15</w:t>
            </w:r>
          </w:p>
        </w:tc>
        <w:tc>
          <w:tcPr>
            <w:tcW w:w="722" w:type="pct"/>
            <w:tcBorders>
              <w:top w:val="nil"/>
              <w:bottom w:val="single" w:sz="4" w:space="0" w:color="auto"/>
            </w:tcBorders>
          </w:tcPr>
          <w:p w14:paraId="1B2C568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-36,16</w:t>
            </w:r>
          </w:p>
        </w:tc>
        <w:tc>
          <w:tcPr>
            <w:tcW w:w="718" w:type="pct"/>
            <w:tcBorders>
              <w:top w:val="nil"/>
              <w:bottom w:val="single" w:sz="4" w:space="0" w:color="auto"/>
            </w:tcBorders>
          </w:tcPr>
          <w:p w14:paraId="0F00BD2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1307,54</w:t>
            </w:r>
          </w:p>
        </w:tc>
      </w:tr>
      <w:tr w:rsidR="00495A19" w:rsidRPr="0019126B" w14:paraId="6DFA1CF8" w14:textId="77777777" w:rsidTr="00D66A3C">
        <w:trPr>
          <w:trHeight w:val="57"/>
          <w:jc w:val="center"/>
        </w:trPr>
        <w:tc>
          <w:tcPr>
            <w:tcW w:w="601" w:type="pct"/>
            <w:tcBorders>
              <w:top w:val="nil"/>
              <w:bottom w:val="single" w:sz="4" w:space="0" w:color="auto"/>
            </w:tcBorders>
          </w:tcPr>
          <w:p w14:paraId="6CEB034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w:t>
            </w:r>
          </w:p>
        </w:tc>
        <w:tc>
          <w:tcPr>
            <w:tcW w:w="673" w:type="pct"/>
            <w:tcBorders>
              <w:top w:val="nil"/>
              <w:bottom w:val="single" w:sz="4" w:space="0" w:color="auto"/>
            </w:tcBorders>
          </w:tcPr>
          <w:p w14:paraId="0EE9A98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w:t>
            </w:r>
          </w:p>
        </w:tc>
        <w:tc>
          <w:tcPr>
            <w:tcW w:w="842" w:type="pct"/>
            <w:tcBorders>
              <w:top w:val="nil"/>
              <w:bottom w:val="single" w:sz="4" w:space="0" w:color="auto"/>
            </w:tcBorders>
          </w:tcPr>
          <w:p w14:paraId="3519D89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87,5</w:t>
            </w:r>
          </w:p>
        </w:tc>
        <w:tc>
          <w:tcPr>
            <w:tcW w:w="578" w:type="pct"/>
            <w:tcBorders>
              <w:top w:val="nil"/>
              <w:bottom w:val="single" w:sz="4" w:space="0" w:color="auto"/>
            </w:tcBorders>
          </w:tcPr>
          <w:p w14:paraId="3B97014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57,5</w:t>
            </w:r>
          </w:p>
        </w:tc>
        <w:tc>
          <w:tcPr>
            <w:tcW w:w="866" w:type="pct"/>
            <w:tcBorders>
              <w:top w:val="nil"/>
              <w:bottom w:val="single" w:sz="4" w:space="0" w:color="auto"/>
            </w:tcBorders>
          </w:tcPr>
          <w:p w14:paraId="2B19EF1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722" w:type="pct"/>
            <w:tcBorders>
              <w:top w:val="nil"/>
              <w:bottom w:val="single" w:sz="4" w:space="0" w:color="auto"/>
            </w:tcBorders>
          </w:tcPr>
          <w:p w14:paraId="1CF72D5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-51,16</w:t>
            </w:r>
          </w:p>
        </w:tc>
        <w:tc>
          <w:tcPr>
            <w:tcW w:w="718" w:type="pct"/>
            <w:tcBorders>
              <w:top w:val="nil"/>
              <w:bottom w:val="single" w:sz="4" w:space="0" w:color="auto"/>
            </w:tcBorders>
          </w:tcPr>
          <w:p w14:paraId="5192209E"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2617,34</w:t>
            </w:r>
          </w:p>
        </w:tc>
      </w:tr>
      <w:tr w:rsidR="00495A19" w:rsidRPr="0019126B" w14:paraId="220BAFA4" w14:textId="77777777" w:rsidTr="00D66A3C">
        <w:trPr>
          <w:trHeight w:val="57"/>
          <w:jc w:val="center"/>
        </w:trPr>
        <w:tc>
          <w:tcPr>
            <w:tcW w:w="601" w:type="pct"/>
            <w:tcBorders>
              <w:top w:val="nil"/>
              <w:bottom w:val="single" w:sz="4" w:space="0" w:color="auto"/>
            </w:tcBorders>
          </w:tcPr>
          <w:p w14:paraId="2F36528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w:t>
            </w:r>
          </w:p>
        </w:tc>
        <w:tc>
          <w:tcPr>
            <w:tcW w:w="673" w:type="pct"/>
            <w:tcBorders>
              <w:top w:val="nil"/>
              <w:bottom w:val="single" w:sz="4" w:space="0" w:color="auto"/>
            </w:tcBorders>
          </w:tcPr>
          <w:p w14:paraId="5209B9D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27</w:t>
            </w:r>
          </w:p>
        </w:tc>
        <w:tc>
          <w:tcPr>
            <w:tcW w:w="842" w:type="pct"/>
            <w:tcBorders>
              <w:top w:val="nil"/>
              <w:bottom w:val="single" w:sz="4" w:space="0" w:color="auto"/>
            </w:tcBorders>
          </w:tcPr>
          <w:p w14:paraId="5A2A9BE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80</w:t>
            </w:r>
          </w:p>
        </w:tc>
        <w:tc>
          <w:tcPr>
            <w:tcW w:w="578" w:type="pct"/>
            <w:tcBorders>
              <w:top w:val="nil"/>
              <w:bottom w:val="single" w:sz="4" w:space="0" w:color="auto"/>
            </w:tcBorders>
          </w:tcPr>
          <w:p w14:paraId="2FAB0AD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4FCB967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722" w:type="pct"/>
            <w:tcBorders>
              <w:top w:val="nil"/>
              <w:bottom w:val="single" w:sz="4" w:space="0" w:color="auto"/>
            </w:tcBorders>
          </w:tcPr>
          <w:p w14:paraId="50596F6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-51,16</w:t>
            </w:r>
          </w:p>
        </w:tc>
        <w:tc>
          <w:tcPr>
            <w:tcW w:w="718" w:type="pct"/>
            <w:tcBorders>
              <w:top w:val="nil"/>
              <w:bottom w:val="single" w:sz="4" w:space="0" w:color="auto"/>
            </w:tcBorders>
          </w:tcPr>
          <w:p w14:paraId="1213F0D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2617,34</w:t>
            </w:r>
          </w:p>
        </w:tc>
      </w:tr>
      <w:tr w:rsidR="00495A19" w:rsidRPr="0019126B" w14:paraId="652A7582" w14:textId="77777777" w:rsidTr="00D66A3C">
        <w:trPr>
          <w:trHeight w:val="57"/>
          <w:jc w:val="center"/>
        </w:trPr>
        <w:tc>
          <w:tcPr>
            <w:tcW w:w="601" w:type="pct"/>
            <w:tcBorders>
              <w:top w:val="nil"/>
              <w:bottom w:val="single" w:sz="4" w:space="0" w:color="auto"/>
            </w:tcBorders>
          </w:tcPr>
          <w:p w14:paraId="355DF54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28</w:t>
            </w:r>
          </w:p>
        </w:tc>
        <w:tc>
          <w:tcPr>
            <w:tcW w:w="673" w:type="pct"/>
            <w:tcBorders>
              <w:top w:val="nil"/>
              <w:bottom w:val="single" w:sz="4" w:space="0" w:color="auto"/>
            </w:tcBorders>
          </w:tcPr>
          <w:p w14:paraId="70968DC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28</w:t>
            </w:r>
          </w:p>
        </w:tc>
        <w:tc>
          <w:tcPr>
            <w:tcW w:w="842" w:type="pct"/>
            <w:tcBorders>
              <w:top w:val="nil"/>
              <w:bottom w:val="single" w:sz="4" w:space="0" w:color="auto"/>
            </w:tcBorders>
          </w:tcPr>
          <w:p w14:paraId="5ACB3E2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72,5</w:t>
            </w:r>
          </w:p>
        </w:tc>
        <w:tc>
          <w:tcPr>
            <w:tcW w:w="578" w:type="pct"/>
            <w:tcBorders>
              <w:top w:val="nil"/>
              <w:bottom w:val="single" w:sz="4" w:space="0" w:color="auto"/>
            </w:tcBorders>
          </w:tcPr>
          <w:p w14:paraId="421D277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50</w:t>
            </w:r>
          </w:p>
        </w:tc>
        <w:tc>
          <w:tcPr>
            <w:tcW w:w="866" w:type="pct"/>
            <w:tcBorders>
              <w:top w:val="nil"/>
              <w:bottom w:val="single" w:sz="4" w:space="0" w:color="auto"/>
            </w:tcBorders>
          </w:tcPr>
          <w:p w14:paraId="7380591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22,5</w:t>
            </w:r>
          </w:p>
        </w:tc>
        <w:tc>
          <w:tcPr>
            <w:tcW w:w="722" w:type="pct"/>
            <w:tcBorders>
              <w:top w:val="nil"/>
              <w:bottom w:val="single" w:sz="4" w:space="0" w:color="auto"/>
            </w:tcBorders>
          </w:tcPr>
          <w:p w14:paraId="1DE5FB0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-43,66</w:t>
            </w:r>
          </w:p>
        </w:tc>
        <w:tc>
          <w:tcPr>
            <w:tcW w:w="718" w:type="pct"/>
            <w:tcBorders>
              <w:top w:val="nil"/>
              <w:bottom w:val="single" w:sz="4" w:space="0" w:color="auto"/>
            </w:tcBorders>
          </w:tcPr>
          <w:p w14:paraId="1ADB2BC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1906,19</w:t>
            </w:r>
          </w:p>
        </w:tc>
      </w:tr>
      <w:tr w:rsidR="00495A19" w:rsidRPr="0019126B" w14:paraId="6E2EED16" w14:textId="77777777" w:rsidTr="00D66A3C">
        <w:trPr>
          <w:trHeight w:val="57"/>
          <w:jc w:val="center"/>
        </w:trPr>
        <w:tc>
          <w:tcPr>
            <w:tcW w:w="601" w:type="pct"/>
            <w:tcBorders>
              <w:top w:val="nil"/>
              <w:bottom w:val="single" w:sz="4" w:space="0" w:color="auto"/>
            </w:tcBorders>
          </w:tcPr>
          <w:p w14:paraId="28EAF9B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29</w:t>
            </w:r>
          </w:p>
        </w:tc>
        <w:tc>
          <w:tcPr>
            <w:tcW w:w="673" w:type="pct"/>
            <w:tcBorders>
              <w:top w:val="nil"/>
              <w:bottom w:val="single" w:sz="4" w:space="0" w:color="auto"/>
            </w:tcBorders>
          </w:tcPr>
          <w:p w14:paraId="597B5E4A"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29</w:t>
            </w:r>
          </w:p>
        </w:tc>
        <w:tc>
          <w:tcPr>
            <w:tcW w:w="842" w:type="pct"/>
            <w:tcBorders>
              <w:top w:val="nil"/>
              <w:bottom w:val="single" w:sz="4" w:space="0" w:color="auto"/>
            </w:tcBorders>
          </w:tcPr>
          <w:p w14:paraId="6CDD112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77,5</w:t>
            </w:r>
          </w:p>
        </w:tc>
        <w:tc>
          <w:tcPr>
            <w:tcW w:w="578" w:type="pct"/>
            <w:tcBorders>
              <w:top w:val="nil"/>
              <w:bottom w:val="single" w:sz="4" w:space="0" w:color="auto"/>
            </w:tcBorders>
          </w:tcPr>
          <w:p w14:paraId="77E8D272"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52,5</w:t>
            </w:r>
          </w:p>
        </w:tc>
        <w:tc>
          <w:tcPr>
            <w:tcW w:w="866" w:type="pct"/>
            <w:tcBorders>
              <w:top w:val="nil"/>
              <w:bottom w:val="single" w:sz="4" w:space="0" w:color="auto"/>
            </w:tcBorders>
          </w:tcPr>
          <w:p w14:paraId="39DE5D3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25</w:t>
            </w:r>
          </w:p>
        </w:tc>
        <w:tc>
          <w:tcPr>
            <w:tcW w:w="722" w:type="pct"/>
            <w:tcBorders>
              <w:top w:val="nil"/>
              <w:bottom w:val="single" w:sz="4" w:space="0" w:color="auto"/>
            </w:tcBorders>
          </w:tcPr>
          <w:p w14:paraId="22AB064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-46,16</w:t>
            </w:r>
          </w:p>
        </w:tc>
        <w:tc>
          <w:tcPr>
            <w:tcW w:w="718" w:type="pct"/>
            <w:tcBorders>
              <w:top w:val="nil"/>
              <w:bottom w:val="single" w:sz="4" w:space="0" w:color="auto"/>
            </w:tcBorders>
          </w:tcPr>
          <w:p w14:paraId="161CE94D"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2130,74</w:t>
            </w:r>
          </w:p>
        </w:tc>
      </w:tr>
      <w:tr w:rsidR="00495A19" w:rsidRPr="0019126B" w14:paraId="64AD6822" w14:textId="77777777" w:rsidTr="00D66A3C">
        <w:trPr>
          <w:trHeight w:val="57"/>
          <w:jc w:val="center"/>
        </w:trPr>
        <w:tc>
          <w:tcPr>
            <w:tcW w:w="601" w:type="pct"/>
            <w:tcBorders>
              <w:top w:val="nil"/>
              <w:bottom w:val="single" w:sz="4" w:space="0" w:color="auto"/>
            </w:tcBorders>
          </w:tcPr>
          <w:p w14:paraId="194A5516"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673" w:type="pct"/>
            <w:tcBorders>
              <w:top w:val="nil"/>
              <w:bottom w:val="single" w:sz="4" w:space="0" w:color="auto"/>
            </w:tcBorders>
          </w:tcPr>
          <w:p w14:paraId="53AEFCA4"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842" w:type="pct"/>
            <w:tcBorders>
              <w:top w:val="nil"/>
              <w:bottom w:val="single" w:sz="4" w:space="0" w:color="auto"/>
            </w:tcBorders>
          </w:tcPr>
          <w:p w14:paraId="7B1EFCA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85</w:t>
            </w:r>
          </w:p>
        </w:tc>
        <w:tc>
          <w:tcPr>
            <w:tcW w:w="578" w:type="pct"/>
            <w:tcBorders>
              <w:top w:val="nil"/>
              <w:bottom w:val="single" w:sz="4" w:space="0" w:color="auto"/>
            </w:tcBorders>
          </w:tcPr>
          <w:p w14:paraId="6ECEE9FB"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w:t>
            </w:r>
          </w:p>
        </w:tc>
        <w:tc>
          <w:tcPr>
            <w:tcW w:w="866" w:type="pct"/>
            <w:tcBorders>
              <w:top w:val="nil"/>
              <w:bottom w:val="single" w:sz="4" w:space="0" w:color="auto"/>
            </w:tcBorders>
          </w:tcPr>
          <w:p w14:paraId="12F32A43"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30</w:t>
            </w:r>
          </w:p>
        </w:tc>
        <w:tc>
          <w:tcPr>
            <w:tcW w:w="722" w:type="pct"/>
            <w:tcBorders>
              <w:top w:val="nil"/>
              <w:bottom w:val="single" w:sz="4" w:space="0" w:color="auto"/>
            </w:tcBorders>
          </w:tcPr>
          <w:p w14:paraId="15A90B5C"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-51,16</w:t>
            </w:r>
          </w:p>
        </w:tc>
        <w:tc>
          <w:tcPr>
            <w:tcW w:w="718" w:type="pct"/>
            <w:tcBorders>
              <w:top w:val="nil"/>
              <w:bottom w:val="single" w:sz="4" w:space="0" w:color="auto"/>
            </w:tcBorders>
          </w:tcPr>
          <w:p w14:paraId="112572AF"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2617,34</w:t>
            </w:r>
          </w:p>
        </w:tc>
      </w:tr>
      <w:tr w:rsidR="00495A19" w:rsidRPr="0019126B" w14:paraId="19976A93" w14:textId="77777777" w:rsidTr="00D66A3C">
        <w:trPr>
          <w:trHeight w:val="57"/>
          <w:jc w:val="center"/>
        </w:trPr>
        <w:tc>
          <w:tcPr>
            <w:tcW w:w="601" w:type="pct"/>
            <w:tcBorders>
              <w:top w:val="single" w:sz="4" w:space="0" w:color="auto"/>
              <w:bottom w:val="single" w:sz="4" w:space="0" w:color="auto"/>
            </w:tcBorders>
          </w:tcPr>
          <w:p w14:paraId="6B80C1E8"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JUMLAH</w:t>
            </w:r>
          </w:p>
          <w:p w14:paraId="459BCE27"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MEAN</w:t>
            </w:r>
          </w:p>
        </w:tc>
        <w:tc>
          <w:tcPr>
            <w:tcW w:w="673" w:type="pct"/>
            <w:tcBorders>
              <w:top w:val="single" w:sz="4" w:space="0" w:color="auto"/>
              <w:bottom w:val="single" w:sz="4" w:space="0" w:color="auto"/>
            </w:tcBorders>
          </w:tcPr>
          <w:p w14:paraId="0540852A" w14:textId="77777777" w:rsidR="00495A19" w:rsidRPr="0019126B" w:rsidRDefault="00495A19" w:rsidP="0019126B">
            <w:pPr>
              <w:ind w:left="0" w:hanging="2"/>
              <w:rPr>
                <w:rFonts w:ascii="Times New Roman" w:hAnsi="Times New Roman" w:cs="Times New Roman"/>
                <w:sz w:val="22"/>
                <w:szCs w:val="22"/>
              </w:rPr>
            </w:pPr>
          </w:p>
        </w:tc>
        <w:tc>
          <w:tcPr>
            <w:tcW w:w="842" w:type="pct"/>
            <w:tcBorders>
              <w:top w:val="single" w:sz="4" w:space="0" w:color="auto"/>
              <w:bottom w:val="single" w:sz="4" w:space="0" w:color="auto"/>
            </w:tcBorders>
          </w:tcPr>
          <w:p w14:paraId="17414B51"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76,58</w:t>
            </w:r>
          </w:p>
        </w:tc>
        <w:tc>
          <w:tcPr>
            <w:tcW w:w="578" w:type="pct"/>
            <w:tcBorders>
              <w:top w:val="single" w:sz="4" w:space="0" w:color="auto"/>
              <w:bottom w:val="single" w:sz="4" w:space="0" w:color="auto"/>
            </w:tcBorders>
          </w:tcPr>
          <w:p w14:paraId="3EF3189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55,66</w:t>
            </w:r>
          </w:p>
        </w:tc>
        <w:tc>
          <w:tcPr>
            <w:tcW w:w="866" w:type="pct"/>
            <w:tcBorders>
              <w:top w:val="single" w:sz="4" w:space="0" w:color="auto"/>
              <w:bottom w:val="single" w:sz="4" w:space="0" w:color="auto"/>
            </w:tcBorders>
          </w:tcPr>
          <w:p w14:paraId="0F038BF0"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21,16</w:t>
            </w:r>
          </w:p>
        </w:tc>
        <w:tc>
          <w:tcPr>
            <w:tcW w:w="722" w:type="pct"/>
            <w:tcBorders>
              <w:top w:val="single" w:sz="4" w:space="0" w:color="auto"/>
              <w:bottom w:val="single" w:sz="4" w:space="0" w:color="auto"/>
            </w:tcBorders>
          </w:tcPr>
          <w:p w14:paraId="161C2E50" w14:textId="77777777" w:rsidR="00495A19" w:rsidRPr="0019126B" w:rsidRDefault="00495A19" w:rsidP="0019126B">
            <w:pPr>
              <w:ind w:left="0" w:hanging="2"/>
              <w:jc w:val="center"/>
              <w:rPr>
                <w:rFonts w:ascii="Times New Roman" w:hAnsi="Times New Roman" w:cs="Times New Roman"/>
                <w:sz w:val="22"/>
                <w:szCs w:val="22"/>
              </w:rPr>
            </w:pPr>
          </w:p>
        </w:tc>
        <w:tc>
          <w:tcPr>
            <w:tcW w:w="718" w:type="pct"/>
            <w:tcBorders>
              <w:top w:val="single" w:sz="4" w:space="0" w:color="auto"/>
              <w:bottom w:val="single" w:sz="4" w:space="0" w:color="auto"/>
            </w:tcBorders>
          </w:tcPr>
          <w:p w14:paraId="52296869" w14:textId="77777777" w:rsidR="00495A19" w:rsidRPr="0019126B" w:rsidRDefault="00495A19" w:rsidP="0019126B">
            <w:pPr>
              <w:ind w:left="0" w:hanging="2"/>
              <w:jc w:val="center"/>
              <w:rPr>
                <w:rFonts w:ascii="Times New Roman" w:hAnsi="Times New Roman" w:cs="Times New Roman"/>
                <w:sz w:val="22"/>
                <w:szCs w:val="22"/>
              </w:rPr>
            </w:pPr>
            <w:r w:rsidRPr="0019126B">
              <w:rPr>
                <w:rFonts w:ascii="Times New Roman" w:hAnsi="Times New Roman" w:cs="Times New Roman"/>
                <w:sz w:val="22"/>
                <w:szCs w:val="22"/>
              </w:rPr>
              <w:t>55444,25</w:t>
            </w:r>
          </w:p>
        </w:tc>
      </w:tr>
    </w:tbl>
    <w:p w14:paraId="60E0487E" w14:textId="77777777" w:rsidR="00495A19" w:rsidRPr="002E170A" w:rsidRDefault="00495A19" w:rsidP="00495A19">
      <w:pPr>
        <w:ind w:left="0" w:hanging="2"/>
        <w:rPr>
          <w:rFonts w:ascii="Times New Roman" w:hAnsi="Times New Roman" w:cs="Times New Roman"/>
        </w:rPr>
      </w:pPr>
    </w:p>
    <w:p w14:paraId="1749E15E"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 xml:space="preserve">Keterangan: </w:t>
      </w:r>
    </w:p>
    <w:p w14:paraId="08579397"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KE</w:t>
      </w:r>
      <w:r w:rsidRPr="00D66A3C">
        <w:rPr>
          <w:rFonts w:ascii="Times New Roman" w:hAnsi="Times New Roman" w:cs="Times New Roman"/>
          <w:sz w:val="24"/>
          <w:szCs w:val="24"/>
        </w:rPr>
        <w:tab/>
        <w:t>: Subjects in experimental classes</w:t>
      </w:r>
    </w:p>
    <w:p w14:paraId="22C5C36D"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KK</w:t>
      </w:r>
      <w:r w:rsidRPr="00D66A3C">
        <w:rPr>
          <w:rFonts w:ascii="Times New Roman" w:hAnsi="Times New Roman" w:cs="Times New Roman"/>
          <w:sz w:val="24"/>
          <w:szCs w:val="24"/>
        </w:rPr>
        <w:tab/>
        <w:t>: Subjects in the control class</w:t>
      </w:r>
    </w:p>
    <w:p w14:paraId="17E6EF96"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B</w:t>
      </w:r>
      <w:r w:rsidRPr="00D66A3C">
        <w:rPr>
          <w:rFonts w:ascii="Times New Roman" w:hAnsi="Times New Roman" w:cs="Times New Roman"/>
          <w:sz w:val="24"/>
          <w:szCs w:val="24"/>
        </w:rPr>
        <w:tab/>
        <w:t>: Deviation results from KE and KK</w:t>
      </w:r>
    </w:p>
    <w:p w14:paraId="11820FCF"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ME</w:t>
      </w:r>
      <w:r w:rsidRPr="00D66A3C">
        <w:rPr>
          <w:rFonts w:ascii="Times New Roman" w:hAnsi="Times New Roman" w:cs="Times New Roman"/>
          <w:sz w:val="24"/>
          <w:szCs w:val="24"/>
        </w:rPr>
        <w:tab/>
        <w:t>: Mean of KE</w:t>
      </w:r>
    </w:p>
    <w:p w14:paraId="45A52229"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MK</w:t>
      </w:r>
      <w:r w:rsidRPr="00D66A3C">
        <w:rPr>
          <w:rFonts w:ascii="Times New Roman" w:hAnsi="Times New Roman" w:cs="Times New Roman"/>
          <w:sz w:val="24"/>
          <w:szCs w:val="24"/>
        </w:rPr>
        <w:tab/>
        <w:t>: Mean of KK</w:t>
      </w:r>
    </w:p>
    <w:p w14:paraId="6B1C4DF1"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MB</w:t>
      </w:r>
      <w:r w:rsidRPr="00D66A3C">
        <w:rPr>
          <w:rFonts w:ascii="Times New Roman" w:hAnsi="Times New Roman" w:cs="Times New Roman"/>
          <w:sz w:val="24"/>
          <w:szCs w:val="24"/>
        </w:rPr>
        <w:tab/>
        <w:t>: Mean of B Mean of KE</w:t>
      </w:r>
    </w:p>
    <w:p w14:paraId="37E70898" w14:textId="77777777" w:rsidR="00495A19" w:rsidRPr="00D66A3C" w:rsidRDefault="00495A19" w:rsidP="00D66A3C">
      <w:pPr>
        <w:spacing w:after="0" w:line="360" w:lineRule="auto"/>
        <w:ind w:left="-2" w:firstLineChars="257" w:firstLine="617"/>
        <w:jc w:val="both"/>
        <w:rPr>
          <w:rFonts w:ascii="Times New Roman" w:hAnsi="Times New Roman" w:cs="Times New Roman"/>
          <w:sz w:val="24"/>
          <w:szCs w:val="24"/>
        </w:rPr>
      </w:pPr>
      <w:r w:rsidRPr="00D66A3C">
        <w:rPr>
          <w:rFonts w:ascii="Times New Roman" w:hAnsi="Times New Roman" w:cs="Times New Roman"/>
          <w:sz w:val="24"/>
          <w:szCs w:val="24"/>
        </w:rPr>
        <w:lastRenderedPageBreak/>
        <w:tab/>
        <w:t>Based on the work table, the following values ​​are obtained.</w:t>
      </w:r>
    </w:p>
    <w:p w14:paraId="35417461"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MK = 55,66</w:t>
      </w:r>
    </w:p>
    <w:p w14:paraId="2B1A79D1"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ME = 76,58</w:t>
      </w:r>
    </w:p>
    <w:p w14:paraId="31C012D4"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∑b</w:t>
      </w:r>
      <w:r w:rsidRPr="00D66A3C">
        <w:rPr>
          <w:rFonts w:ascii="Times New Roman" w:hAnsi="Times New Roman" w:cs="Times New Roman"/>
          <w:sz w:val="24"/>
          <w:szCs w:val="24"/>
          <w:vertAlign w:val="superscript"/>
        </w:rPr>
        <w:t>2</w:t>
      </w:r>
      <w:r w:rsidRPr="00D66A3C">
        <w:rPr>
          <w:rFonts w:ascii="Times New Roman" w:hAnsi="Times New Roman" w:cs="Times New Roman"/>
          <w:sz w:val="24"/>
          <w:szCs w:val="24"/>
        </w:rPr>
        <w:t xml:space="preserve"> = 55444,25</w:t>
      </w:r>
    </w:p>
    <w:p w14:paraId="309F28EE" w14:textId="77777777" w:rsidR="00495A19" w:rsidRPr="00D66A3C" w:rsidRDefault="00495A19" w:rsidP="00D66A3C">
      <w:pPr>
        <w:spacing w:after="0" w:line="360" w:lineRule="auto"/>
        <w:ind w:left="0" w:hanging="2"/>
        <w:rPr>
          <w:rFonts w:ascii="Times New Roman" w:hAnsi="Times New Roman" w:cs="Times New Roman"/>
          <w:sz w:val="24"/>
          <w:szCs w:val="24"/>
        </w:rPr>
      </w:pPr>
      <w:r w:rsidRPr="00D66A3C">
        <w:rPr>
          <w:rFonts w:ascii="Times New Roman" w:hAnsi="Times New Roman" w:cs="Times New Roman"/>
          <w:sz w:val="24"/>
          <w:szCs w:val="24"/>
        </w:rPr>
        <w:t>N = 30</w:t>
      </w:r>
    </w:p>
    <w:p w14:paraId="64F20B19" w14:textId="77777777" w:rsidR="00495A19" w:rsidRPr="00D66A3C" w:rsidRDefault="00495A19" w:rsidP="00D66A3C">
      <w:pPr>
        <w:spacing w:after="0" w:line="360" w:lineRule="auto"/>
        <w:ind w:left="-2" w:firstLineChars="257" w:firstLine="617"/>
        <w:jc w:val="both"/>
        <w:rPr>
          <w:rFonts w:ascii="Times New Roman" w:hAnsi="Times New Roman" w:cs="Times New Roman"/>
          <w:sz w:val="24"/>
          <w:szCs w:val="24"/>
        </w:rPr>
      </w:pPr>
      <w:r w:rsidRPr="00D66A3C">
        <w:rPr>
          <w:rFonts w:ascii="Times New Roman" w:hAnsi="Times New Roman" w:cs="Times New Roman"/>
          <w:sz w:val="24"/>
          <w:szCs w:val="24"/>
        </w:rPr>
        <w:tab/>
        <w:t>The numbers above are then entered into the formula to find out the t coefficient from the t – test calculation</w:t>
      </w:r>
    </w:p>
    <w:p w14:paraId="34A0B9B7"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ME-MK</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ty m:val="p"/>
                        </m:rPr>
                        <w:rPr>
                          <w:rFonts w:ascii="Cambria Math" w:hAnsi="Cambria Math" w:cs="Times New Roman"/>
                          <w:sz w:val="24"/>
                          <w:szCs w:val="24"/>
                        </w:rPr>
                        <m:t>∑b</m:t>
                      </m:r>
                      <m:r>
                        <m:rPr>
                          <m:sty m:val="p"/>
                        </m:rPr>
                        <w:rPr>
                          <w:rFonts w:ascii="Cambria Math" w:hAnsi="Cambria Math" w:cs="Times New Roman"/>
                          <w:sz w:val="24"/>
                          <w:szCs w:val="24"/>
                          <w:vertAlign w:val="superscript"/>
                        </w:rPr>
                        <m:t>2</m:t>
                      </m:r>
                    </m:num>
                    <m:den>
                      <m:r>
                        <w:rPr>
                          <w:rFonts w:ascii="Cambria Math" w:hAnsi="Cambria Math" w:cs="Times New Roman"/>
                          <w:sz w:val="24"/>
                          <w:szCs w:val="24"/>
                        </w:rPr>
                        <m:t>N(N-1)</m:t>
                      </m:r>
                    </m:den>
                  </m:f>
                </m:e>
              </m:rad>
            </m:den>
          </m:f>
        </m:oMath>
      </m:oMathPara>
    </w:p>
    <w:p w14:paraId="73359DDB"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76,58-55,66</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ty m:val="p"/>
                        </m:rPr>
                        <w:rPr>
                          <w:rFonts w:ascii="Cambria Math" w:hAnsi="Cambria Math" w:cs="Times New Roman"/>
                          <w:sz w:val="24"/>
                          <w:szCs w:val="24"/>
                        </w:rPr>
                        <m:t>55444,25</m:t>
                      </m:r>
                    </m:num>
                    <m:den>
                      <m:r>
                        <w:rPr>
                          <w:rFonts w:ascii="Cambria Math" w:hAnsi="Cambria Math" w:cs="Times New Roman"/>
                          <w:sz w:val="24"/>
                          <w:szCs w:val="24"/>
                        </w:rPr>
                        <m:t>30(30-1)</m:t>
                      </m:r>
                    </m:den>
                  </m:f>
                </m:e>
              </m:rad>
            </m:den>
          </m:f>
        </m:oMath>
      </m:oMathPara>
    </w:p>
    <w:p w14:paraId="756BB5DC"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20,92</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ty m:val="p"/>
                        </m:rPr>
                        <w:rPr>
                          <w:rFonts w:ascii="Cambria Math" w:hAnsi="Cambria Math" w:cs="Times New Roman"/>
                          <w:sz w:val="24"/>
                          <w:szCs w:val="24"/>
                        </w:rPr>
                        <m:t>55444,25</m:t>
                      </m:r>
                    </m:num>
                    <m:den>
                      <m:r>
                        <w:rPr>
                          <w:rFonts w:ascii="Cambria Math" w:hAnsi="Cambria Math" w:cs="Times New Roman"/>
                          <w:sz w:val="24"/>
                          <w:szCs w:val="24"/>
                        </w:rPr>
                        <m:t>30(29)</m:t>
                      </m:r>
                    </m:den>
                  </m:f>
                </m:e>
              </m:rad>
            </m:den>
          </m:f>
        </m:oMath>
      </m:oMathPara>
    </w:p>
    <w:p w14:paraId="0C656DCB"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20,92</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ty m:val="p"/>
                        </m:rPr>
                        <w:rPr>
                          <w:rFonts w:ascii="Cambria Math" w:hAnsi="Cambria Math" w:cs="Times New Roman"/>
                          <w:sz w:val="24"/>
                          <w:szCs w:val="24"/>
                        </w:rPr>
                        <m:t>55444,25</m:t>
                      </m:r>
                    </m:num>
                    <m:den>
                      <m:r>
                        <w:rPr>
                          <w:rFonts w:ascii="Cambria Math" w:hAnsi="Cambria Math" w:cs="Times New Roman"/>
                          <w:sz w:val="24"/>
                          <w:szCs w:val="24"/>
                        </w:rPr>
                        <m:t>30 X 29</m:t>
                      </m:r>
                    </m:den>
                  </m:f>
                </m:e>
              </m:rad>
            </m:den>
          </m:f>
        </m:oMath>
      </m:oMathPara>
    </w:p>
    <w:p w14:paraId="5021D821"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20,92</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m:rPr>
                          <m:sty m:val="p"/>
                        </m:rPr>
                        <w:rPr>
                          <w:rFonts w:ascii="Cambria Math" w:hAnsi="Cambria Math" w:cs="Times New Roman"/>
                          <w:sz w:val="24"/>
                          <w:szCs w:val="24"/>
                        </w:rPr>
                        <m:t>55444,25</m:t>
                      </m:r>
                    </m:num>
                    <m:den>
                      <m:r>
                        <w:rPr>
                          <w:rFonts w:ascii="Cambria Math" w:hAnsi="Cambria Math" w:cs="Times New Roman"/>
                          <w:sz w:val="24"/>
                          <w:szCs w:val="24"/>
                        </w:rPr>
                        <m:t>870</m:t>
                      </m:r>
                    </m:den>
                  </m:f>
                </m:e>
              </m:rad>
            </m:den>
          </m:f>
        </m:oMath>
      </m:oMathPara>
    </w:p>
    <w:p w14:paraId="246846D6"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20,92</m:t>
              </m:r>
            </m:num>
            <m:den>
              <m:rad>
                <m:radPr>
                  <m:degHide m:val="1"/>
                  <m:ctrlPr>
                    <w:rPr>
                      <w:rFonts w:ascii="Cambria Math" w:eastAsiaTheme="minorEastAsia" w:hAnsi="Cambria Math" w:cs="Times New Roman"/>
                      <w:sz w:val="24"/>
                      <w:szCs w:val="24"/>
                    </w:rPr>
                  </m:ctrlPr>
                </m:radPr>
                <m:deg/>
                <m:e>
                  <m:r>
                    <w:rPr>
                      <w:rFonts w:ascii="Cambria Math" w:eastAsiaTheme="minorEastAsia" w:hAnsi="Cambria Math" w:cs="Times New Roman"/>
                      <w:sz w:val="24"/>
                      <w:szCs w:val="24"/>
                    </w:rPr>
                    <m:t>63,72</m:t>
                  </m:r>
                </m:e>
              </m:rad>
            </m:den>
          </m:f>
        </m:oMath>
      </m:oMathPara>
    </w:p>
    <w:p w14:paraId="6CD5C97C"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20,92</m:t>
              </m:r>
            </m:num>
            <m:den>
              <m:r>
                <m:rPr>
                  <m:sty m:val="p"/>
                </m:rPr>
                <w:rPr>
                  <w:rFonts w:ascii="Cambria Math" w:eastAsiaTheme="minorEastAsia" w:hAnsi="Cambria Math" w:cs="Times New Roman"/>
                  <w:sz w:val="24"/>
                  <w:szCs w:val="24"/>
                </w:rPr>
                <m:t>7,98</m:t>
              </m:r>
            </m:den>
          </m:f>
        </m:oMath>
      </m:oMathPara>
    </w:p>
    <w:p w14:paraId="609F9155" w14:textId="77777777" w:rsidR="00495A19" w:rsidRPr="00D66A3C" w:rsidRDefault="00495A19" w:rsidP="005E56B8">
      <w:pPr>
        <w:spacing w:after="0" w:line="360" w:lineRule="auto"/>
        <w:ind w:leftChars="514" w:left="1133" w:hanging="2"/>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m:t>t</m:t>
          </m:r>
          <m:r>
            <w:rPr>
              <w:rFonts w:ascii="Cambria Math" w:hAnsi="Cambria Math" w:cs="Times New Roman"/>
              <w:sz w:val="24"/>
              <w:szCs w:val="24"/>
            </w:rPr>
            <m:t>=2,62</m:t>
          </m:r>
        </m:oMath>
      </m:oMathPara>
    </w:p>
    <w:p w14:paraId="64974A4F" w14:textId="77777777" w:rsidR="00495A19" w:rsidRPr="002E170A" w:rsidRDefault="00495A19" w:rsidP="00495A19">
      <w:pPr>
        <w:spacing w:line="360" w:lineRule="auto"/>
        <w:ind w:left="0" w:hanging="2"/>
        <w:jc w:val="both"/>
        <w:rPr>
          <w:rFonts w:ascii="Times New Roman" w:eastAsiaTheme="minorEastAsia" w:hAnsi="Times New Roman" w:cs="Times New Roman"/>
        </w:rPr>
      </w:pPr>
    </w:p>
    <w:p w14:paraId="1B0AB023" w14:textId="77777777" w:rsidR="00495A19" w:rsidRPr="00D66A3C" w:rsidRDefault="00495A19" w:rsidP="00D66A3C">
      <w:pPr>
        <w:tabs>
          <w:tab w:val="left" w:pos="709"/>
        </w:tabs>
        <w:spacing w:after="0" w:line="360" w:lineRule="auto"/>
        <w:ind w:left="-2" w:firstLineChars="257" w:firstLine="617"/>
        <w:jc w:val="both"/>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t>Based on the results of the data analysis described above, it can be seen that the difference in students' abilities in learning poetry using the discovery learning model for class XI students at SMA Negeri 16 Bone is 2.62. Based on the t-count value, it can be compared to the t-table value db = 30 – 1 = 29 and t = 0.5 while t-count = 2.62 and t-table = 2.04 (significant 5%) thus t- count&gt; t- table.</w:t>
      </w:r>
    </w:p>
    <w:p w14:paraId="0413F6BA" w14:textId="77777777" w:rsidR="00495A19" w:rsidRPr="00D66A3C" w:rsidRDefault="00495A19" w:rsidP="00D66A3C">
      <w:pPr>
        <w:tabs>
          <w:tab w:val="left" w:pos="709"/>
        </w:tabs>
        <w:spacing w:after="0" w:line="360" w:lineRule="auto"/>
        <w:ind w:leftChars="128" w:left="284" w:hanging="2"/>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t>t-</w:t>
      </w:r>
      <w:r w:rsidRPr="00D66A3C">
        <w:rPr>
          <w:rFonts w:ascii="Times New Roman" w:eastAsiaTheme="minorEastAsia" w:hAnsi="Times New Roman" w:cs="Times New Roman"/>
          <w:sz w:val="24"/>
          <w:szCs w:val="24"/>
          <w:vertAlign w:val="subscript"/>
        </w:rPr>
        <w:t>tabel</w:t>
      </w:r>
      <w:r w:rsidRPr="00D66A3C">
        <w:rPr>
          <w:rFonts w:ascii="Times New Roman" w:eastAsiaTheme="minorEastAsia" w:hAnsi="Times New Roman" w:cs="Times New Roman"/>
          <w:sz w:val="24"/>
          <w:szCs w:val="24"/>
        </w:rPr>
        <w:tab/>
        <w:t>= (1.1/2 α = n-1)</w:t>
      </w:r>
    </w:p>
    <w:p w14:paraId="0CECE00A" w14:textId="77777777" w:rsidR="00495A19" w:rsidRPr="00D66A3C" w:rsidRDefault="00495A19" w:rsidP="00D66A3C">
      <w:pPr>
        <w:tabs>
          <w:tab w:val="left" w:pos="709"/>
        </w:tabs>
        <w:spacing w:after="0" w:line="360" w:lineRule="auto"/>
        <w:ind w:leftChars="128" w:left="284" w:hanging="2"/>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lastRenderedPageBreak/>
        <w:tab/>
        <w:t>= 1.1/2.0,5:30-1</w:t>
      </w:r>
    </w:p>
    <w:p w14:paraId="765BA863" w14:textId="77777777" w:rsidR="00495A19" w:rsidRPr="00D66A3C" w:rsidRDefault="00495A19" w:rsidP="00D66A3C">
      <w:pPr>
        <w:tabs>
          <w:tab w:val="left" w:pos="709"/>
        </w:tabs>
        <w:spacing w:after="0" w:line="360" w:lineRule="auto"/>
        <w:ind w:leftChars="128" w:left="284" w:hanging="2"/>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tab/>
        <w:t>= 0,25 : 29</w:t>
      </w:r>
    </w:p>
    <w:p w14:paraId="3557C61E" w14:textId="77777777" w:rsidR="00495A19" w:rsidRPr="00D66A3C" w:rsidRDefault="00495A19" w:rsidP="00D66A3C">
      <w:pPr>
        <w:tabs>
          <w:tab w:val="left" w:pos="709"/>
        </w:tabs>
        <w:spacing w:after="0" w:line="360" w:lineRule="auto"/>
        <w:ind w:leftChars="128" w:left="284" w:hanging="2"/>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tab/>
        <w:t>= 2,04</w:t>
      </w:r>
    </w:p>
    <w:p w14:paraId="035832F6" w14:textId="77777777" w:rsidR="00495A19" w:rsidRPr="00D66A3C" w:rsidRDefault="00495A19" w:rsidP="00D66A3C">
      <w:pPr>
        <w:tabs>
          <w:tab w:val="left" w:pos="709"/>
        </w:tabs>
        <w:spacing w:after="0" w:line="360" w:lineRule="auto"/>
        <w:ind w:left="-2" w:firstLineChars="257" w:firstLine="617"/>
        <w:jc w:val="both"/>
        <w:rPr>
          <w:rFonts w:ascii="Times New Roman" w:eastAsiaTheme="minorEastAsia" w:hAnsi="Times New Roman" w:cs="Times New Roman"/>
          <w:sz w:val="24"/>
          <w:szCs w:val="24"/>
        </w:rPr>
      </w:pPr>
      <w:r w:rsidRPr="00D66A3C">
        <w:rPr>
          <w:rFonts w:ascii="Times New Roman" w:eastAsiaTheme="minorEastAsia" w:hAnsi="Times New Roman" w:cs="Times New Roman"/>
          <w:sz w:val="24"/>
          <w:szCs w:val="24"/>
        </w:rPr>
        <w:tab/>
        <w:t>The hypothesis was tested using the t test statistic, namely the application of the discovery learning model to class After carrying out calculations based on the results of inferential statistics using the t test type, a t value of 2.62 was obtained. The testing criteria are that HO is accepted if tcount &gt; ttable, meaning there is a significant difference and HO is rejected if the tcount &lt; ttable, meaning there is no significant difference. Ttable value = db =1=30-1=29 (the number 29 is what is seen in the table). At the 5% significance level, 2.04 is obtained, it turns out tcount &gt; ttable and the working hypothesis is accepted. Thus, it was found that there were differences in students' abilities in poetry appreciation learning that applied the discovery learning model and those that did not use discovery learning.</w:t>
      </w:r>
    </w:p>
    <w:p w14:paraId="69A7B479" w14:textId="77777777" w:rsidR="00495A19" w:rsidRPr="00750D94" w:rsidRDefault="00495A19" w:rsidP="00750D94">
      <w:pPr>
        <w:pStyle w:val="ListParagraph"/>
        <w:numPr>
          <w:ilvl w:val="0"/>
          <w:numId w:val="8"/>
        </w:numPr>
        <w:spacing w:before="240" w:line="360" w:lineRule="auto"/>
        <w:ind w:leftChars="0" w:left="284" w:firstLineChars="0" w:hanging="284"/>
        <w:jc w:val="both"/>
        <w:rPr>
          <w:rFonts w:ascii="Times New Roman" w:eastAsiaTheme="minorEastAsia" w:hAnsi="Times New Roman" w:cs="Times New Roman"/>
          <w:b/>
          <w:bCs/>
          <w:sz w:val="24"/>
          <w:szCs w:val="24"/>
        </w:rPr>
      </w:pPr>
      <w:r w:rsidRPr="00750D94">
        <w:rPr>
          <w:rFonts w:ascii="Times New Roman" w:eastAsiaTheme="minorEastAsia" w:hAnsi="Times New Roman" w:cs="Times New Roman"/>
          <w:b/>
          <w:bCs/>
          <w:sz w:val="24"/>
          <w:szCs w:val="24"/>
        </w:rPr>
        <w:t>CONCLUSION</w:t>
      </w:r>
    </w:p>
    <w:p w14:paraId="229A5677" w14:textId="77777777" w:rsidR="00D66A3C" w:rsidRDefault="00495A19" w:rsidP="0019126B">
      <w:pPr>
        <w:pStyle w:val="HTMLPreformatted"/>
        <w:spacing w:line="360" w:lineRule="auto"/>
        <w:ind w:firstLine="567"/>
        <w:jc w:val="both"/>
        <w:rPr>
          <w:rFonts w:ascii="Times New Roman" w:eastAsiaTheme="minorEastAsia" w:hAnsi="Times New Roman" w:cs="Times New Roman"/>
          <w:sz w:val="24"/>
          <w:szCs w:val="24"/>
        </w:rPr>
      </w:pPr>
      <w:r w:rsidRPr="00D66A3C">
        <w:rPr>
          <w:rStyle w:val="y2iqfc"/>
          <w:rFonts w:ascii="Times New Roman" w:hAnsi="Times New Roman" w:cs="Times New Roman"/>
          <w:color w:val="1F1F1F"/>
          <w:sz w:val="24"/>
          <w:szCs w:val="24"/>
          <w:lang w:val="en"/>
        </w:rPr>
        <w:t xml:space="preserve">The results of the research can be concluded that students' abilities in learning poetry appreciation for class </w:t>
      </w:r>
      <w:r w:rsidRPr="00D66A3C">
        <w:rPr>
          <w:rFonts w:ascii="Times New Roman" w:eastAsiaTheme="minorEastAsia" w:hAnsi="Times New Roman" w:cs="Times New Roman"/>
          <w:sz w:val="24"/>
          <w:szCs w:val="24"/>
        </w:rPr>
        <w:t xml:space="preserve"> 36,5 </w:t>
      </w:r>
      <w:r w:rsidRPr="00D66A3C">
        <w:rPr>
          <w:rStyle w:val="y2iqfc"/>
          <w:rFonts w:ascii="Times New Roman" w:hAnsi="Times New Roman" w:cs="Times New Roman"/>
          <w:color w:val="1F1F1F"/>
          <w:sz w:val="24"/>
          <w:szCs w:val="24"/>
          <w:lang w:val="en"/>
        </w:rPr>
        <w:t>and the average value of the experimental class</w:t>
      </w:r>
      <w:r w:rsidRPr="00D66A3C">
        <w:rPr>
          <w:rFonts w:ascii="Times New Roman" w:hAnsi="Times New Roman" w:cs="Times New Roman"/>
          <w:color w:val="1F1F1F"/>
          <w:sz w:val="24"/>
          <w:szCs w:val="24"/>
        </w:rPr>
        <w:t xml:space="preserve"> </w:t>
      </w:r>
      <w:r w:rsidRPr="00D66A3C">
        <w:rPr>
          <w:rFonts w:ascii="Times New Roman" w:eastAsiaTheme="minorEastAsia" w:hAnsi="Times New Roman" w:cs="Times New Roman"/>
          <w:sz w:val="24"/>
          <w:szCs w:val="24"/>
        </w:rPr>
        <w:t>37,7. Students Class XI of SMA Negeri 16 Bone, after receiving treatment of discovery learning in the experiment group, has very insignificant change in their average score of 76,58 on their capability in poetry appreciation.</w:t>
      </w:r>
    </w:p>
    <w:p w14:paraId="213E8FC3" w14:textId="15F3D2B3" w:rsidR="00495A19" w:rsidRPr="00D66A3C" w:rsidRDefault="00495A19" w:rsidP="0019126B">
      <w:pPr>
        <w:pStyle w:val="HTMLPreformatted"/>
        <w:tabs>
          <w:tab w:val="clear" w:pos="916"/>
          <w:tab w:val="clear" w:pos="1832"/>
          <w:tab w:val="clear" w:pos="2748"/>
        </w:tabs>
        <w:spacing w:line="360" w:lineRule="auto"/>
        <w:ind w:firstLine="567"/>
        <w:jc w:val="both"/>
        <w:rPr>
          <w:rFonts w:ascii="Times New Roman" w:eastAsiaTheme="minorEastAsia" w:hAnsi="Times New Roman" w:cs="Times New Roman"/>
          <w:i/>
          <w:iCs/>
          <w:sz w:val="24"/>
          <w:szCs w:val="24"/>
        </w:rPr>
      </w:pPr>
      <w:r w:rsidRPr="00D66A3C">
        <w:rPr>
          <w:rFonts w:ascii="Times New Roman" w:eastAsiaTheme="minorEastAsia" w:hAnsi="Times New Roman" w:cs="Times New Roman"/>
          <w:sz w:val="24"/>
          <w:szCs w:val="24"/>
        </w:rPr>
        <w:t>Based on the value calculation using the t test, the t-calculated value was 2.62 &gt; t-table value 2.04. This shows that the proposed research hypothesis is accepted because the t-count value is greater than the t-table. So the application of the discovery learning model in learning poetry appreciation for experimental class students is more effective than the control class which does not use the discovery learning model.</w:t>
      </w:r>
    </w:p>
    <w:p w14:paraId="781E0095" w14:textId="77777777" w:rsidR="00495A19" w:rsidRPr="00750D94" w:rsidRDefault="00495A19" w:rsidP="00750D94">
      <w:pPr>
        <w:pStyle w:val="ListParagraph"/>
        <w:numPr>
          <w:ilvl w:val="0"/>
          <w:numId w:val="8"/>
        </w:numPr>
        <w:spacing w:before="240" w:line="360" w:lineRule="auto"/>
        <w:ind w:leftChars="0" w:left="284" w:firstLineChars="0" w:hanging="284"/>
        <w:jc w:val="both"/>
        <w:rPr>
          <w:rFonts w:ascii="Times New Roman" w:hAnsi="Times New Roman" w:cs="Times New Roman"/>
          <w:b/>
          <w:bCs/>
          <w:sz w:val="24"/>
          <w:szCs w:val="24"/>
        </w:rPr>
      </w:pPr>
      <w:r w:rsidRPr="00750D94">
        <w:rPr>
          <w:rFonts w:ascii="Times New Roman" w:hAnsi="Times New Roman" w:cs="Times New Roman"/>
          <w:b/>
          <w:bCs/>
          <w:sz w:val="24"/>
          <w:szCs w:val="24"/>
        </w:rPr>
        <w:t>BIBLIOGRAPHY</w:t>
      </w:r>
    </w:p>
    <w:p w14:paraId="27B65814" w14:textId="77777777" w:rsidR="00495A19" w:rsidRPr="00D66A3C" w:rsidRDefault="00495A19" w:rsidP="00D66A3C">
      <w:pPr>
        <w:spacing w:line="240" w:lineRule="auto"/>
        <w:ind w:left="567" w:hangingChars="237" w:hanging="569"/>
        <w:jc w:val="both"/>
        <w:rPr>
          <w:rFonts w:ascii="Times New Roman" w:hAnsi="Times New Roman" w:cs="Times New Roman"/>
          <w:b/>
          <w:bCs/>
          <w:sz w:val="24"/>
          <w:szCs w:val="24"/>
        </w:rPr>
      </w:pPr>
      <w:r w:rsidRPr="00D66A3C">
        <w:rPr>
          <w:rFonts w:ascii="Times New Roman" w:hAnsi="Times New Roman" w:cs="Times New Roman"/>
          <w:sz w:val="24"/>
          <w:szCs w:val="24"/>
        </w:rPr>
        <w:t xml:space="preserve">Andayani. (2014). </w:t>
      </w:r>
      <w:r w:rsidRPr="00D66A3C">
        <w:rPr>
          <w:rFonts w:ascii="Times New Roman" w:hAnsi="Times New Roman" w:cs="Times New Roman"/>
          <w:i/>
          <w:iCs/>
          <w:sz w:val="24"/>
          <w:szCs w:val="24"/>
        </w:rPr>
        <w:t>Pendekatan Saintifik dan Metodologi Pembelajaran Bahasa Indonesia</w:t>
      </w:r>
      <w:r w:rsidRPr="00D66A3C">
        <w:rPr>
          <w:rFonts w:ascii="Times New Roman" w:hAnsi="Times New Roman" w:cs="Times New Roman"/>
          <w:sz w:val="24"/>
          <w:szCs w:val="24"/>
        </w:rPr>
        <w:t>. Surakarta: Yuma Pustaka.</w:t>
      </w:r>
    </w:p>
    <w:p w14:paraId="3BB39271"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Cintia dkk. (2018). </w:t>
      </w:r>
      <w:r w:rsidRPr="00D66A3C">
        <w:rPr>
          <w:rFonts w:ascii="Times New Roman" w:hAnsi="Times New Roman" w:cs="Times New Roman"/>
          <w:i/>
          <w:iCs/>
          <w:sz w:val="24"/>
          <w:szCs w:val="24"/>
        </w:rPr>
        <w:t>Penerapan Model Pembelajaran Discovery Learning Untuk Meningkatkan Kemampuan Berpikir Kreatif dan Hasil Belajar Siswa</w:t>
      </w:r>
      <w:r w:rsidRPr="00D66A3C">
        <w:rPr>
          <w:rFonts w:ascii="Times New Roman" w:hAnsi="Times New Roman" w:cs="Times New Roman"/>
          <w:sz w:val="24"/>
          <w:szCs w:val="24"/>
        </w:rPr>
        <w:t>. Perspektif Ilmu Pendidikan. (32)(1): halaman 69-77.</w:t>
      </w:r>
    </w:p>
    <w:p w14:paraId="63AC9070" w14:textId="77777777" w:rsidR="00B95F23"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lastRenderedPageBreak/>
        <w:t>Depdiknas. 2001. Kurikulum Berbasis Kompetensi. Jakarta: Depdiknas.</w:t>
      </w:r>
    </w:p>
    <w:p w14:paraId="56B47CC8" w14:textId="6654F0F3"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Elfia Sri Rahayu, Resti Naila. 2019. </w:t>
      </w:r>
      <w:r w:rsidRPr="00D66A3C">
        <w:rPr>
          <w:rFonts w:ascii="Times New Roman" w:hAnsi="Times New Roman" w:cs="Times New Roman"/>
          <w:i/>
          <w:iCs/>
          <w:sz w:val="24"/>
          <w:szCs w:val="24"/>
        </w:rPr>
        <w:t>Analisis Kemampuan Pemecahan Masalah Matematik Siswa SMK Di Kota CIMAHI Pada Materi Program Linear</w:t>
      </w:r>
      <w:r w:rsidRPr="00D66A3C">
        <w:rPr>
          <w:rFonts w:ascii="Times New Roman" w:hAnsi="Times New Roman" w:cs="Times New Roman"/>
          <w:sz w:val="24"/>
          <w:szCs w:val="24"/>
        </w:rPr>
        <w:t xml:space="preserve">. Jurnal Inovasi Matematika, 1(1), 1–6. </w:t>
      </w:r>
      <w:hyperlink r:id="rId10" w:history="1">
        <w:r w:rsidRPr="00D66A3C">
          <w:rPr>
            <w:rStyle w:val="Hyperlink"/>
            <w:rFonts w:ascii="Times New Roman" w:hAnsi="Times New Roman" w:cs="Times New Roman"/>
            <w:sz w:val="24"/>
            <w:szCs w:val="24"/>
          </w:rPr>
          <w:t>https://doi.org/10.35438/inomatika.v1i1.131</w:t>
        </w:r>
      </w:hyperlink>
      <w:r w:rsidRPr="00D66A3C">
        <w:rPr>
          <w:rFonts w:ascii="Times New Roman" w:hAnsi="Times New Roman" w:cs="Times New Roman"/>
          <w:sz w:val="24"/>
          <w:szCs w:val="24"/>
        </w:rPr>
        <w:t>.</w:t>
      </w:r>
    </w:p>
    <w:p w14:paraId="2C0A4096" w14:textId="77777777" w:rsidR="00495A19" w:rsidRPr="00D66A3C" w:rsidRDefault="00495A19" w:rsidP="00D66A3C">
      <w:pPr>
        <w:pStyle w:val="Heading1"/>
        <w:shd w:val="clear" w:color="auto" w:fill="FFFFFF"/>
        <w:spacing w:before="0" w:after="160" w:line="240" w:lineRule="auto"/>
        <w:ind w:left="567" w:hangingChars="237" w:hanging="569"/>
        <w:rPr>
          <w:rFonts w:ascii="Times New Roman" w:hAnsi="Times New Roman" w:cs="Times New Roman"/>
          <w:b w:val="0"/>
          <w:bCs/>
          <w:sz w:val="24"/>
          <w:szCs w:val="24"/>
        </w:rPr>
      </w:pPr>
      <w:r w:rsidRPr="00D66A3C">
        <w:rPr>
          <w:rFonts w:ascii="Times New Roman" w:hAnsi="Times New Roman" w:cs="Times New Roman"/>
          <w:b w:val="0"/>
          <w:sz w:val="24"/>
          <w:szCs w:val="24"/>
        </w:rPr>
        <w:t>Fadhila, Nur Arfina. Intan Rahmawati, Kiswoyo. 2022. Melalui Cipta Karya Puisi Anak SD Kelas V Dapat Mengetahui Tingkat Kemampuan Bahasa Tulis Sastra Anak Di SDN Mojodemak 3 Kecamatan Wonosalam Kabupaten Demak. Jurnal Pendidikan dan Konseling. Vol. 4 No. 3. Hal. 2391-2395.</w:t>
      </w:r>
    </w:p>
    <w:p w14:paraId="1896EADE"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Hosnan. 2014. </w:t>
      </w:r>
      <w:r w:rsidRPr="00D66A3C">
        <w:rPr>
          <w:rFonts w:ascii="Times New Roman" w:hAnsi="Times New Roman" w:cs="Times New Roman"/>
          <w:i/>
          <w:iCs/>
          <w:sz w:val="24"/>
          <w:szCs w:val="24"/>
        </w:rPr>
        <w:t>Pendekatan Saintifik Dan Konseptual Dalam Pembelajaran Abad.</w:t>
      </w:r>
      <w:r w:rsidRPr="00D66A3C">
        <w:rPr>
          <w:rFonts w:ascii="Times New Roman" w:hAnsi="Times New Roman" w:cs="Times New Roman"/>
          <w:sz w:val="24"/>
          <w:szCs w:val="24"/>
        </w:rPr>
        <w:t xml:space="preserve"> Yogyakarta: Pustaka Pelajar.</w:t>
      </w:r>
    </w:p>
    <w:p w14:paraId="1DE2A325"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Latipun. 2015. </w:t>
      </w:r>
      <w:r w:rsidRPr="00D66A3C">
        <w:rPr>
          <w:rFonts w:ascii="Times New Roman" w:hAnsi="Times New Roman" w:cs="Times New Roman"/>
          <w:i/>
          <w:iCs/>
          <w:sz w:val="24"/>
          <w:szCs w:val="24"/>
        </w:rPr>
        <w:t>Psikologi Eksperimen Edisi Ketiga.</w:t>
      </w:r>
      <w:r w:rsidRPr="00D66A3C">
        <w:rPr>
          <w:rFonts w:ascii="Times New Roman" w:hAnsi="Times New Roman" w:cs="Times New Roman"/>
          <w:sz w:val="24"/>
          <w:szCs w:val="24"/>
        </w:rPr>
        <w:t xml:space="preserve"> Malang: UMM Press.</w:t>
      </w:r>
    </w:p>
    <w:p w14:paraId="0BAC914A"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Mulyaningsih, I., Suwandi, S., Setiawan, B., &amp; Rohmadi, M. 2016. </w:t>
      </w:r>
      <w:r w:rsidRPr="00D66A3C">
        <w:rPr>
          <w:rFonts w:ascii="Times New Roman" w:hAnsi="Times New Roman" w:cs="Times New Roman"/>
          <w:i/>
          <w:iCs/>
          <w:sz w:val="24"/>
          <w:szCs w:val="24"/>
        </w:rPr>
        <w:t>Model Pembelajaran Menulis Ilmiah Berbasis PARMI (Produksi, Atemsi, Retensi, Motivasi, dan Inovasi) dan Penerapannya</w:t>
      </w:r>
      <w:r w:rsidRPr="00D66A3C">
        <w:rPr>
          <w:rFonts w:ascii="Times New Roman" w:hAnsi="Times New Roman" w:cs="Times New Roman"/>
          <w:sz w:val="24"/>
          <w:szCs w:val="24"/>
        </w:rPr>
        <w:t>. Confident: Cirebon.</w:t>
      </w:r>
    </w:p>
    <w:p w14:paraId="3B4B95D6"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Murni, Dewi,  Sahlan Mujtaba, M. Januar Ibnu Adham. Nilai-Nilai Etika Lingkungan Dalam Novel Aroma Karsa Karya Dee Lestari Dan Relevansinya Terhadap Pembelajaran Sastra. Jurnal Bindo Sastra. Vol. 5 No. 2. Hal. 1-13.</w:t>
      </w:r>
    </w:p>
    <w:p w14:paraId="2A6210CE"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Oemarjati, Boen S. 2006. </w:t>
      </w:r>
      <w:r w:rsidRPr="00D66A3C">
        <w:rPr>
          <w:rFonts w:ascii="Times New Roman" w:hAnsi="Times New Roman" w:cs="Times New Roman"/>
          <w:i/>
          <w:iCs/>
          <w:sz w:val="24"/>
          <w:szCs w:val="24"/>
        </w:rPr>
        <w:t>Pengajaran Sastra pada Pendidikan Menengah di Indonesia</w:t>
      </w:r>
      <w:r w:rsidRPr="00D66A3C">
        <w:rPr>
          <w:rFonts w:ascii="Times New Roman" w:hAnsi="Times New Roman" w:cs="Times New Roman"/>
          <w:sz w:val="24"/>
          <w:szCs w:val="24"/>
        </w:rPr>
        <w:t>: Quo Vadis. Susastra 3. Volume 2/Nomor 3. Jakarta: HISKI. hal. 36-52.</w:t>
      </w:r>
    </w:p>
    <w:p w14:paraId="10FC8AFE"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Permendikbudristek nomor 5 tahun 2022 tentang standard kompetensi lulusan.</w:t>
      </w:r>
    </w:p>
    <w:p w14:paraId="4554B5CD"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Rohmadi, M. (2012). </w:t>
      </w:r>
      <w:r w:rsidRPr="00D66A3C">
        <w:rPr>
          <w:rFonts w:ascii="Times New Roman" w:hAnsi="Times New Roman" w:cs="Times New Roman"/>
          <w:i/>
          <w:iCs/>
          <w:sz w:val="24"/>
          <w:szCs w:val="24"/>
        </w:rPr>
        <w:t>Menjadi Guru Profesional &amp; Berkarakter</w:t>
      </w:r>
      <w:r w:rsidRPr="00D66A3C">
        <w:rPr>
          <w:rFonts w:ascii="Times New Roman" w:hAnsi="Times New Roman" w:cs="Times New Roman"/>
          <w:sz w:val="24"/>
          <w:szCs w:val="24"/>
        </w:rPr>
        <w:t>. Surakarta: Yuma Pustaka.</w:t>
      </w:r>
    </w:p>
    <w:p w14:paraId="72F8D58C" w14:textId="77777777" w:rsidR="00495A19" w:rsidRPr="00D66A3C" w:rsidRDefault="00495A19" w:rsidP="00D66A3C">
      <w:pPr>
        <w:shd w:val="clear" w:color="auto" w:fill="FFFFFF"/>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Setyowati, Luluk. Sigit Widiyanto, Lengsi Manurung, Loecita Sandiar, dan Nana Suyana. 2023. </w:t>
      </w:r>
      <w:r w:rsidRPr="00D66A3C">
        <w:rPr>
          <w:rFonts w:ascii="Times New Roman" w:eastAsia="Times New Roman" w:hAnsi="Times New Roman" w:cs="Times New Roman"/>
          <w:i/>
          <w:iCs/>
          <w:sz w:val="24"/>
          <w:szCs w:val="24"/>
        </w:rPr>
        <w:t>Efektivitas Metode  Cooperative Learning Pada Hasil  Belajar Bahasa Indonesia Materi Puisi Siswa  Kelas X Sma Al -Ikhlas Kota Bekasi.</w:t>
      </w:r>
      <w:r w:rsidRPr="00D66A3C">
        <w:rPr>
          <w:rFonts w:ascii="Times New Roman" w:eastAsia="Times New Roman" w:hAnsi="Times New Roman" w:cs="Times New Roman"/>
          <w:sz w:val="24"/>
          <w:szCs w:val="24"/>
        </w:rPr>
        <w:t xml:space="preserve"> </w:t>
      </w:r>
      <w:r w:rsidRPr="00D66A3C">
        <w:rPr>
          <w:rFonts w:ascii="Times New Roman" w:hAnsi="Times New Roman" w:cs="Times New Roman"/>
          <w:sz w:val="24"/>
          <w:szCs w:val="24"/>
        </w:rPr>
        <w:t>Jurnal Bahasa Indonesia Prima. Vol. 5. No. 2. Hal. 144-149.</w:t>
      </w:r>
    </w:p>
    <w:p w14:paraId="63EB4A5B" w14:textId="77777777" w:rsidR="00495A19" w:rsidRPr="00D66A3C" w:rsidRDefault="00495A19" w:rsidP="00D66A3C">
      <w:pPr>
        <w:shd w:val="clear" w:color="auto" w:fill="FFFFFF"/>
        <w:spacing w:line="240" w:lineRule="auto"/>
        <w:ind w:left="567" w:hangingChars="237" w:hanging="569"/>
        <w:jc w:val="both"/>
        <w:rPr>
          <w:rFonts w:ascii="Times New Roman" w:eastAsia="Times New Roman" w:hAnsi="Times New Roman" w:cs="Times New Roman"/>
          <w:sz w:val="24"/>
          <w:szCs w:val="24"/>
        </w:rPr>
      </w:pPr>
      <w:r w:rsidRPr="00D66A3C">
        <w:rPr>
          <w:rFonts w:ascii="Times New Roman" w:hAnsi="Times New Roman" w:cs="Times New Roman"/>
          <w:sz w:val="24"/>
          <w:szCs w:val="24"/>
        </w:rPr>
        <w:t xml:space="preserve">Soemadinata, N. 2018. </w:t>
      </w:r>
      <w:r w:rsidRPr="00D66A3C">
        <w:rPr>
          <w:rFonts w:ascii="Times New Roman" w:hAnsi="Times New Roman" w:cs="Times New Roman"/>
          <w:i/>
          <w:iCs/>
          <w:sz w:val="24"/>
          <w:szCs w:val="24"/>
        </w:rPr>
        <w:t>Bentangkan Sayap Demi Menggapai Masa Depan</w:t>
      </w:r>
      <w:r w:rsidRPr="00D66A3C">
        <w:rPr>
          <w:rFonts w:ascii="Times New Roman" w:hAnsi="Times New Roman" w:cs="Times New Roman"/>
          <w:sz w:val="24"/>
          <w:szCs w:val="24"/>
        </w:rPr>
        <w:t>. PT. Gramedia Pustaka Utama.</w:t>
      </w:r>
    </w:p>
    <w:p w14:paraId="43DCF4F9"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Slameto. 2013. </w:t>
      </w:r>
      <w:r w:rsidRPr="00D66A3C">
        <w:rPr>
          <w:rFonts w:ascii="Times New Roman" w:hAnsi="Times New Roman" w:cs="Times New Roman"/>
          <w:i/>
          <w:iCs/>
          <w:sz w:val="24"/>
          <w:szCs w:val="24"/>
        </w:rPr>
        <w:t>Belajar dan Faktor-faktor yang Mempengaruhinya</w:t>
      </w:r>
      <w:r w:rsidRPr="00D66A3C">
        <w:rPr>
          <w:rFonts w:ascii="Times New Roman" w:hAnsi="Times New Roman" w:cs="Times New Roman"/>
          <w:sz w:val="24"/>
          <w:szCs w:val="24"/>
        </w:rPr>
        <w:t>. Jakarta: Rineka Cipta.</w:t>
      </w:r>
    </w:p>
    <w:p w14:paraId="64385F41" w14:textId="77777777" w:rsidR="00495A19" w:rsidRPr="00D66A3C" w:rsidRDefault="00495A19" w:rsidP="00D66A3C">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Sugiyono (2015). </w:t>
      </w:r>
      <w:r w:rsidRPr="00D66A3C">
        <w:rPr>
          <w:rFonts w:ascii="Times New Roman" w:hAnsi="Times New Roman" w:cs="Times New Roman"/>
          <w:i/>
          <w:iCs/>
          <w:sz w:val="24"/>
          <w:szCs w:val="24"/>
        </w:rPr>
        <w:t>Metode Penelitian Kombinasi (Mix Methods</w:t>
      </w:r>
      <w:r w:rsidRPr="00D66A3C">
        <w:rPr>
          <w:rFonts w:ascii="Times New Roman" w:hAnsi="Times New Roman" w:cs="Times New Roman"/>
          <w:sz w:val="24"/>
          <w:szCs w:val="24"/>
        </w:rPr>
        <w:t>). Bandung: Alfabeta.</w:t>
      </w:r>
    </w:p>
    <w:p w14:paraId="208232B7" w14:textId="32FA2F87" w:rsidR="00495A19" w:rsidRPr="00D66A3C" w:rsidRDefault="00495A19" w:rsidP="00750D94">
      <w:pPr>
        <w:spacing w:line="240" w:lineRule="auto"/>
        <w:ind w:left="567" w:hangingChars="237" w:hanging="569"/>
        <w:jc w:val="both"/>
        <w:rPr>
          <w:rFonts w:ascii="Times New Roman" w:hAnsi="Times New Roman" w:cs="Times New Roman"/>
          <w:sz w:val="24"/>
          <w:szCs w:val="24"/>
        </w:rPr>
      </w:pPr>
      <w:r w:rsidRPr="00D66A3C">
        <w:rPr>
          <w:rFonts w:ascii="Times New Roman" w:hAnsi="Times New Roman" w:cs="Times New Roman"/>
          <w:sz w:val="24"/>
          <w:szCs w:val="24"/>
        </w:rPr>
        <w:t xml:space="preserve">Sukardi. 2015. </w:t>
      </w:r>
      <w:r w:rsidRPr="00D66A3C">
        <w:rPr>
          <w:rFonts w:ascii="Times New Roman" w:hAnsi="Times New Roman" w:cs="Times New Roman"/>
          <w:i/>
          <w:iCs/>
          <w:sz w:val="24"/>
          <w:szCs w:val="24"/>
        </w:rPr>
        <w:t>Metodologi Penelitian Pendidikan</w:t>
      </w:r>
      <w:r w:rsidRPr="00D66A3C">
        <w:rPr>
          <w:rFonts w:ascii="Times New Roman" w:hAnsi="Times New Roman" w:cs="Times New Roman"/>
          <w:sz w:val="24"/>
          <w:szCs w:val="24"/>
        </w:rPr>
        <w:t>. Jakarta : PT Bumi Aksara</w:t>
      </w:r>
    </w:p>
    <w:p w14:paraId="54BC3570" w14:textId="1178D0C3" w:rsidR="00E97A63" w:rsidRPr="00D66A3C" w:rsidRDefault="00E97A63" w:rsidP="00D66A3C">
      <w:pPr>
        <w:spacing w:line="360" w:lineRule="auto"/>
        <w:ind w:left="0" w:hanging="2"/>
        <w:rPr>
          <w:rFonts w:ascii="Times New Roman" w:hAnsi="Times New Roman" w:cs="Times New Roman"/>
          <w:sz w:val="24"/>
          <w:szCs w:val="24"/>
        </w:rPr>
      </w:pPr>
    </w:p>
    <w:sectPr w:rsidR="00E97A63" w:rsidRPr="00D66A3C" w:rsidSect="00C004C3">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701" w:left="1701" w:header="720" w:footer="720" w:gutter="0"/>
      <w:pgNumType w:start="3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D1FA3" w14:textId="77777777" w:rsidR="0040617A" w:rsidRDefault="0040617A">
      <w:pPr>
        <w:spacing w:after="0" w:line="240" w:lineRule="auto"/>
        <w:ind w:left="0" w:hanging="2"/>
      </w:pPr>
      <w:r>
        <w:separator/>
      </w:r>
    </w:p>
  </w:endnote>
  <w:endnote w:type="continuationSeparator" w:id="0">
    <w:p w14:paraId="1B8B0BBA" w14:textId="77777777" w:rsidR="0040617A" w:rsidRDefault="0040617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wallia New">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9CDAA" w14:textId="77777777" w:rsidR="00E97A63" w:rsidRDefault="00E97A63">
    <w:pPr>
      <w:pBdr>
        <w:top w:val="nil"/>
        <w:left w:val="nil"/>
        <w:bottom w:val="nil"/>
        <w:right w:val="nil"/>
        <w:between w:val="nil"/>
      </w:pBdr>
      <w:tabs>
        <w:tab w:val="center" w:pos="4680"/>
        <w:tab w:val="right" w:pos="9360"/>
      </w:tabs>
      <w:spacing w:after="0" w:line="240" w:lineRule="auto"/>
      <w:ind w:left="0" w:hanging="2"/>
      <w:rPr>
        <w:color w:val="000000"/>
      </w:rPr>
    </w:pPr>
  </w:p>
  <w:p w14:paraId="46392E1E" w14:textId="77777777" w:rsidR="004D6674" w:rsidRDefault="004D6674">
    <w:pPr>
      <w:ind w:left="0" w:hanging="2"/>
    </w:pPr>
  </w:p>
  <w:p w14:paraId="560C86CA" w14:textId="77777777" w:rsidR="004D6674" w:rsidRDefault="004D6674">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5134C" w14:textId="77777777" w:rsidR="00E97A63" w:rsidRDefault="00295C5F">
    <w:pPr>
      <w:pBdr>
        <w:top w:val="nil"/>
        <w:left w:val="nil"/>
        <w:bottom w:val="nil"/>
        <w:right w:val="nil"/>
        <w:between w:val="nil"/>
      </w:pBdr>
      <w:tabs>
        <w:tab w:val="center" w:pos="4680"/>
        <w:tab w:val="right" w:pos="9360"/>
      </w:tabs>
      <w:spacing w:after="0" w:line="240" w:lineRule="auto"/>
      <w:ind w:left="0" w:hanging="2"/>
      <w:jc w:val="center"/>
      <w:rPr>
        <w:rFonts w:ascii="Times New Roman" w:eastAsia="Times New Roman" w:hAnsi="Times New Roman" w:cs="Times New Roman"/>
        <w:color w:val="ED7D31"/>
      </w:rPr>
    </w:pPr>
    <w:r>
      <w:rPr>
        <w:rFonts w:ascii="Times New Roman" w:eastAsia="Times New Roman" w:hAnsi="Times New Roman" w:cs="Times New Roman"/>
        <w:color w:val="ED7D31"/>
      </w:rPr>
      <w:t>_____________________________________________________________________________</w:t>
    </w:r>
  </w:p>
  <w:p w14:paraId="2051F638" w14:textId="77777777" w:rsidR="00E97A63" w:rsidRDefault="00295C5F">
    <w:pPr>
      <w:pBdr>
        <w:top w:val="nil"/>
        <w:left w:val="nil"/>
        <w:bottom w:val="nil"/>
        <w:right w:val="nil"/>
        <w:between w:val="nil"/>
      </w:pBdr>
      <w:tabs>
        <w:tab w:val="center" w:pos="4680"/>
        <w:tab w:val="right" w:pos="9360"/>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E0C1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35F913F" w14:textId="77777777" w:rsidR="00E97A63" w:rsidRDefault="00E97A63">
    <w:pPr>
      <w:pBdr>
        <w:top w:val="nil"/>
        <w:left w:val="nil"/>
        <w:bottom w:val="nil"/>
        <w:right w:val="nil"/>
        <w:between w:val="nil"/>
      </w:pBdr>
      <w:tabs>
        <w:tab w:val="center" w:pos="4680"/>
        <w:tab w:val="right" w:pos="9360"/>
      </w:tabs>
      <w:spacing w:after="0" w:line="240" w:lineRule="auto"/>
      <w:ind w:left="0" w:hanging="2"/>
      <w:rPr>
        <w:rFonts w:ascii="Times New Roman" w:eastAsia="Times New Roman" w:hAnsi="Times New Roman" w:cs="Times New Roman"/>
        <w:color w:val="000000"/>
      </w:rPr>
    </w:pPr>
  </w:p>
  <w:p w14:paraId="47AD9C91" w14:textId="77777777" w:rsidR="004D6674" w:rsidRDefault="004D6674" w:rsidP="00EF6AAF">
    <w:pPr>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E633" w14:textId="77777777" w:rsidR="00E97A63" w:rsidRDefault="00E97A6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DAE0B" w14:textId="77777777" w:rsidR="0040617A" w:rsidRDefault="0040617A">
      <w:pPr>
        <w:spacing w:after="0" w:line="240" w:lineRule="auto"/>
        <w:ind w:left="0" w:hanging="2"/>
      </w:pPr>
      <w:r>
        <w:separator/>
      </w:r>
    </w:p>
  </w:footnote>
  <w:footnote w:type="continuationSeparator" w:id="0">
    <w:p w14:paraId="065A3474" w14:textId="77777777" w:rsidR="0040617A" w:rsidRDefault="0040617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B6AD" w14:textId="77777777" w:rsidR="00E97A63" w:rsidRDefault="00E97A63">
    <w:pPr>
      <w:pBdr>
        <w:top w:val="nil"/>
        <w:left w:val="nil"/>
        <w:bottom w:val="nil"/>
        <w:right w:val="nil"/>
        <w:between w:val="nil"/>
      </w:pBdr>
      <w:tabs>
        <w:tab w:val="center" w:pos="4680"/>
        <w:tab w:val="right" w:pos="9360"/>
      </w:tabs>
      <w:spacing w:after="0" w:line="240" w:lineRule="auto"/>
      <w:ind w:left="0" w:hanging="2"/>
      <w:rPr>
        <w:color w:val="000000"/>
      </w:rPr>
    </w:pPr>
  </w:p>
  <w:p w14:paraId="007CEC25" w14:textId="77777777" w:rsidR="004D6674" w:rsidRDefault="004D6674">
    <w:pPr>
      <w:ind w:left="0" w:hanging="2"/>
    </w:pPr>
  </w:p>
  <w:p w14:paraId="5E9A1D5C" w14:textId="77777777" w:rsidR="004D6674" w:rsidRDefault="004D6674">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E5E8A" w14:textId="77777777" w:rsidR="00514175" w:rsidRDefault="00514175" w:rsidP="00DD4385">
    <w:pPr>
      <w:spacing w:after="0"/>
      <w:ind w:left="0" w:right="2693" w:hanging="2"/>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The 2</w:t>
    </w:r>
    <w:r>
      <w:rPr>
        <w:rFonts w:ascii="Times New Roman" w:eastAsia="Times New Roman" w:hAnsi="Times New Roman" w:cs="Times New Roman"/>
        <w:sz w:val="18"/>
        <w:szCs w:val="18"/>
        <w:vertAlign w:val="superscript"/>
      </w:rPr>
      <w:t>nd</w:t>
    </w:r>
    <w:r>
      <w:rPr>
        <w:rFonts w:ascii="Times New Roman" w:eastAsia="Times New Roman" w:hAnsi="Times New Roman" w:cs="Times New Roman"/>
        <w:sz w:val="18"/>
        <w:szCs w:val="18"/>
      </w:rPr>
      <w:t xml:space="preserve"> International Conference on Language Teaching 2024</w:t>
    </w:r>
    <w:r>
      <w:br/>
    </w:r>
    <w:r>
      <w:rPr>
        <w:rFonts w:ascii="Times New Roman" w:eastAsia="Times New Roman" w:hAnsi="Times New Roman" w:cs="Times New Roman"/>
        <w:sz w:val="18"/>
        <w:szCs w:val="18"/>
      </w:rPr>
      <w:t>July 5-6, 2024</w:t>
    </w:r>
    <w:r>
      <w:rPr>
        <w:noProof/>
      </w:rPr>
      <w:drawing>
        <wp:anchor distT="0" distB="0" distL="114300" distR="114300" simplePos="0" relativeHeight="251659264" behindDoc="0" locked="0" layoutInCell="1" hidden="0" allowOverlap="1" wp14:anchorId="276DB923" wp14:editId="1DA01387">
          <wp:simplePos x="0" y="0"/>
          <wp:positionH relativeFrom="column">
            <wp:posOffset>3790950</wp:posOffset>
          </wp:positionH>
          <wp:positionV relativeFrom="paragraph">
            <wp:posOffset>-131444</wp:posOffset>
          </wp:positionV>
          <wp:extent cx="833755" cy="407670"/>
          <wp:effectExtent l="0" t="0" r="0" b="0"/>
          <wp:wrapSquare wrapText="bothSides" distT="0" distB="0" distL="114300" distR="114300"/>
          <wp:docPr id="10" name="image1.png" descr="A black screen with text and word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png" descr="A black screen with text and words&#10;&#10;Description automatically generated"/>
                  <pic:cNvPicPr preferRelativeResize="0"/>
                </pic:nvPicPr>
                <pic:blipFill>
                  <a:blip r:embed="rId1"/>
                  <a:srcRect l="16948" t="35430" r="49513" b="35415"/>
                  <a:stretch>
                    <a:fillRect/>
                  </a:stretch>
                </pic:blipFill>
                <pic:spPr>
                  <a:xfrm>
                    <a:off x="0" y="0"/>
                    <a:ext cx="833755" cy="40767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D259C17" wp14:editId="2119EA6D">
          <wp:simplePos x="0" y="0"/>
          <wp:positionH relativeFrom="column">
            <wp:posOffset>4657725</wp:posOffset>
          </wp:positionH>
          <wp:positionV relativeFrom="paragraph">
            <wp:posOffset>-131842</wp:posOffset>
          </wp:positionV>
          <wp:extent cx="736600" cy="395605"/>
          <wp:effectExtent l="0" t="0" r="0" b="0"/>
          <wp:wrapSquare wrapText="bothSides" distT="0" distB="0" distL="114300" distR="114300"/>
          <wp:docPr id="11" name="image2.png" descr="A blue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2.png" descr="A blue and yellow logo&#10;&#10;Description automatically generated"/>
                  <pic:cNvPicPr preferRelativeResize="0"/>
                </pic:nvPicPr>
                <pic:blipFill>
                  <a:blip r:embed="rId2"/>
                  <a:srcRect/>
                  <a:stretch>
                    <a:fillRect/>
                  </a:stretch>
                </pic:blipFill>
                <pic:spPr>
                  <a:xfrm>
                    <a:off x="0" y="0"/>
                    <a:ext cx="736600" cy="395605"/>
                  </a:xfrm>
                  <a:prstGeom prst="rect">
                    <a:avLst/>
                  </a:prstGeom>
                  <a:ln/>
                </pic:spPr>
              </pic:pic>
            </a:graphicData>
          </a:graphic>
        </wp:anchor>
      </w:drawing>
    </w:r>
  </w:p>
  <w:p w14:paraId="51BB2AF7" w14:textId="77777777" w:rsidR="004D6674" w:rsidRPr="00514175" w:rsidRDefault="004D6674" w:rsidP="0051417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D7CBE" w14:textId="77777777" w:rsidR="00E97A63" w:rsidRDefault="00E97A63">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A0CA0"/>
    <w:multiLevelType w:val="hybridMultilevel"/>
    <w:tmpl w:val="1E1207C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CC549C9"/>
    <w:multiLevelType w:val="multilevel"/>
    <w:tmpl w:val="482AC48C"/>
    <w:lvl w:ilvl="0">
      <w:start w:val="1"/>
      <w:numFmt w:val="decimal"/>
      <w:lvlText w:val="%1."/>
      <w:lvlJc w:val="left"/>
      <w:pPr>
        <w:ind w:left="718" w:hanging="360"/>
      </w:pPr>
    </w:lvl>
    <w:lvl w:ilvl="1">
      <w:start w:val="1"/>
      <w:numFmt w:val="decimal"/>
      <w:isLgl/>
      <w:lvlText w:val="%1.%2."/>
      <w:lvlJc w:val="left"/>
      <w:pPr>
        <w:ind w:left="844"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768"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86" w:hanging="1800"/>
      </w:pPr>
      <w:rPr>
        <w:rFonts w:hint="default"/>
      </w:rPr>
    </w:lvl>
  </w:abstractNum>
  <w:abstractNum w:abstractNumId="2" w15:restartNumberingAfterBreak="0">
    <w:nsid w:val="3DCB58D2"/>
    <w:multiLevelType w:val="multilevel"/>
    <w:tmpl w:val="482AC48C"/>
    <w:lvl w:ilvl="0">
      <w:start w:val="1"/>
      <w:numFmt w:val="decimal"/>
      <w:lvlText w:val="%1."/>
      <w:lvlJc w:val="left"/>
      <w:pPr>
        <w:ind w:left="718" w:hanging="360"/>
      </w:pPr>
    </w:lvl>
    <w:lvl w:ilvl="1">
      <w:start w:val="1"/>
      <w:numFmt w:val="decimal"/>
      <w:isLgl/>
      <w:lvlText w:val="%1.%2."/>
      <w:lvlJc w:val="left"/>
      <w:pPr>
        <w:ind w:left="844"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768"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86" w:hanging="1800"/>
      </w:pPr>
      <w:rPr>
        <w:rFonts w:hint="default"/>
      </w:rPr>
    </w:lvl>
  </w:abstractNum>
  <w:abstractNum w:abstractNumId="3" w15:restartNumberingAfterBreak="0">
    <w:nsid w:val="40BB1358"/>
    <w:multiLevelType w:val="hybridMultilevel"/>
    <w:tmpl w:val="B7303F6C"/>
    <w:lvl w:ilvl="0" w:tplc="D1703990">
      <w:start w:val="1"/>
      <w:numFmt w:val="decimal"/>
      <w:lvlText w:val="1. %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15:restartNumberingAfterBreak="0">
    <w:nsid w:val="46781DA8"/>
    <w:multiLevelType w:val="multilevel"/>
    <w:tmpl w:val="482AC48C"/>
    <w:lvl w:ilvl="0">
      <w:start w:val="1"/>
      <w:numFmt w:val="decimal"/>
      <w:lvlText w:val="%1."/>
      <w:lvlJc w:val="left"/>
      <w:pPr>
        <w:ind w:left="718" w:hanging="360"/>
      </w:pPr>
    </w:lvl>
    <w:lvl w:ilvl="1">
      <w:start w:val="1"/>
      <w:numFmt w:val="decimal"/>
      <w:isLgl/>
      <w:lvlText w:val="%1.%2."/>
      <w:lvlJc w:val="left"/>
      <w:pPr>
        <w:ind w:left="844"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768"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86" w:hanging="1800"/>
      </w:pPr>
      <w:rPr>
        <w:rFonts w:hint="default"/>
      </w:rPr>
    </w:lvl>
  </w:abstractNum>
  <w:abstractNum w:abstractNumId="5" w15:restartNumberingAfterBreak="0">
    <w:nsid w:val="4BA37D3A"/>
    <w:multiLevelType w:val="multilevel"/>
    <w:tmpl w:val="482AC48C"/>
    <w:lvl w:ilvl="0">
      <w:start w:val="1"/>
      <w:numFmt w:val="decimal"/>
      <w:lvlText w:val="%1."/>
      <w:lvlJc w:val="left"/>
      <w:pPr>
        <w:ind w:left="718" w:hanging="360"/>
      </w:pPr>
    </w:lvl>
    <w:lvl w:ilvl="1">
      <w:start w:val="1"/>
      <w:numFmt w:val="decimal"/>
      <w:isLgl/>
      <w:lvlText w:val="%1.%2."/>
      <w:lvlJc w:val="left"/>
      <w:pPr>
        <w:ind w:left="844"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768"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86" w:hanging="1800"/>
      </w:pPr>
      <w:rPr>
        <w:rFonts w:hint="default"/>
      </w:rPr>
    </w:lvl>
  </w:abstractNum>
  <w:abstractNum w:abstractNumId="6" w15:restartNumberingAfterBreak="0">
    <w:nsid w:val="52EF5624"/>
    <w:multiLevelType w:val="multilevel"/>
    <w:tmpl w:val="E2E4FDEE"/>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7D9E5844"/>
    <w:multiLevelType w:val="hybridMultilevel"/>
    <w:tmpl w:val="B4B0669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16cid:durableId="29571620">
    <w:abstractNumId w:val="6"/>
  </w:num>
  <w:num w:numId="2" w16cid:durableId="726495710">
    <w:abstractNumId w:val="3"/>
  </w:num>
  <w:num w:numId="3" w16cid:durableId="352414959">
    <w:abstractNumId w:val="0"/>
  </w:num>
  <w:num w:numId="4" w16cid:durableId="1793132056">
    <w:abstractNumId w:val="4"/>
  </w:num>
  <w:num w:numId="5" w16cid:durableId="656349217">
    <w:abstractNumId w:val="5"/>
  </w:num>
  <w:num w:numId="6" w16cid:durableId="1783987456">
    <w:abstractNumId w:val="2"/>
  </w:num>
  <w:num w:numId="7" w16cid:durableId="1229419612">
    <w:abstractNumId w:val="1"/>
  </w:num>
  <w:num w:numId="8" w16cid:durableId="1721130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63"/>
    <w:rsid w:val="00036AFB"/>
    <w:rsid w:val="00052730"/>
    <w:rsid w:val="000618B6"/>
    <w:rsid w:val="00073C4D"/>
    <w:rsid w:val="000E7B4C"/>
    <w:rsid w:val="001904CF"/>
    <w:rsid w:val="0019126B"/>
    <w:rsid w:val="00216CDB"/>
    <w:rsid w:val="00272F62"/>
    <w:rsid w:val="002848B3"/>
    <w:rsid w:val="0029120B"/>
    <w:rsid w:val="00295C5F"/>
    <w:rsid w:val="002D01ED"/>
    <w:rsid w:val="002E72E7"/>
    <w:rsid w:val="00321E0B"/>
    <w:rsid w:val="00334987"/>
    <w:rsid w:val="00343A2A"/>
    <w:rsid w:val="003571B6"/>
    <w:rsid w:val="003D7617"/>
    <w:rsid w:val="0040617A"/>
    <w:rsid w:val="0047670F"/>
    <w:rsid w:val="00495A19"/>
    <w:rsid w:val="004B788D"/>
    <w:rsid w:val="004D6674"/>
    <w:rsid w:val="004E3DA9"/>
    <w:rsid w:val="00514175"/>
    <w:rsid w:val="005A6FC0"/>
    <w:rsid w:val="005E56B8"/>
    <w:rsid w:val="005F698D"/>
    <w:rsid w:val="00603930"/>
    <w:rsid w:val="006356A1"/>
    <w:rsid w:val="006C523F"/>
    <w:rsid w:val="006F1C75"/>
    <w:rsid w:val="0070288E"/>
    <w:rsid w:val="00731895"/>
    <w:rsid w:val="00750D94"/>
    <w:rsid w:val="007D221A"/>
    <w:rsid w:val="007E4410"/>
    <w:rsid w:val="007F7253"/>
    <w:rsid w:val="008C6BE7"/>
    <w:rsid w:val="008F724B"/>
    <w:rsid w:val="009D1C4B"/>
    <w:rsid w:val="009F50A1"/>
    <w:rsid w:val="00A31AA6"/>
    <w:rsid w:val="00A375A4"/>
    <w:rsid w:val="00A5110E"/>
    <w:rsid w:val="00A671F6"/>
    <w:rsid w:val="00AA5AE6"/>
    <w:rsid w:val="00AB37E2"/>
    <w:rsid w:val="00B33536"/>
    <w:rsid w:val="00B95F23"/>
    <w:rsid w:val="00BE0C19"/>
    <w:rsid w:val="00BE3D9D"/>
    <w:rsid w:val="00BF2C71"/>
    <w:rsid w:val="00C004C3"/>
    <w:rsid w:val="00C32771"/>
    <w:rsid w:val="00D410B2"/>
    <w:rsid w:val="00D66A3C"/>
    <w:rsid w:val="00D75A91"/>
    <w:rsid w:val="00D855F7"/>
    <w:rsid w:val="00DA40B1"/>
    <w:rsid w:val="00DA4A28"/>
    <w:rsid w:val="00DC1F1E"/>
    <w:rsid w:val="00DD4385"/>
    <w:rsid w:val="00DD4C42"/>
    <w:rsid w:val="00E11DF8"/>
    <w:rsid w:val="00E8551E"/>
    <w:rsid w:val="00E876FD"/>
    <w:rsid w:val="00E97A63"/>
    <w:rsid w:val="00EB6E93"/>
    <w:rsid w:val="00EF6AAF"/>
    <w:rsid w:val="00F51BFA"/>
    <w:rsid w:val="00FD4947"/>
    <w:rsid w:val="00FD4B4A"/>
    <w:rsid w:val="00FE79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5650"/>
  <w15:docId w15:val="{260C0F38-0A15-479F-B23D-3FF2A10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CF"/>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link w:val="Heading1Char"/>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rFonts w:ascii="Browallia New" w:eastAsia="Times New Roman" w:hAnsi="Browallia New" w:cs="Browallia New"/>
      <w:color w:val="000000"/>
      <w:position w:val="-1"/>
      <w:sz w:val="24"/>
      <w:szCs w:val="24"/>
      <w:lang w:eastAsia="en-US" w:bidi="th-TH"/>
    </w:rPr>
  </w:style>
  <w:style w:type="paragraph" w:styleId="ListParagraph">
    <w:name w:val="List Paragraph"/>
    <w:basedOn w:val="Normal"/>
    <w:uiPriority w:val="34"/>
    <w:qFormat/>
    <w:pPr>
      <w:widowControl w:val="0"/>
      <w:spacing w:after="200" w:line="276" w:lineRule="auto"/>
      <w:ind w:left="720"/>
      <w:contextualSpacing/>
    </w:pPr>
    <w:rPr>
      <w:rFonts w:eastAsia="SimSun" w:cs="Cordia New"/>
    </w:rPr>
  </w:style>
  <w:style w:type="paragraph" w:styleId="NoSpacing">
    <w:name w:val="No Spacing"/>
    <w:pPr>
      <w:suppressAutoHyphens/>
      <w:spacing w:line="1" w:lineRule="atLeast"/>
      <w:ind w:leftChars="-1" w:left="-1" w:hangingChars="1"/>
      <w:textDirection w:val="btLr"/>
      <w:textAlignment w:val="top"/>
      <w:outlineLvl w:val="0"/>
    </w:pPr>
    <w:rPr>
      <w:position w:val="-1"/>
      <w:sz w:val="24"/>
      <w:szCs w:val="24"/>
      <w:lang w:eastAsia="en-US"/>
    </w:rPr>
  </w:style>
  <w:style w:type="character" w:customStyle="1" w:styleId="NoSpacingChar">
    <w:name w:val="No Spacing Char"/>
    <w:rPr>
      <w:rFonts w:ascii="Calibri" w:eastAsia="SimSun" w:hAnsi="Calibri" w:cs="Cordia New"/>
      <w:w w:val="100"/>
      <w:position w:val="-1"/>
      <w:sz w:val="24"/>
      <w:szCs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5A6FC0"/>
    <w:rPr>
      <w:color w:val="605E5C"/>
      <w:shd w:val="clear" w:color="auto" w:fill="E1DFDD"/>
    </w:rPr>
  </w:style>
  <w:style w:type="paragraph" w:styleId="BalloonText">
    <w:name w:val="Balloon Text"/>
    <w:basedOn w:val="Normal"/>
    <w:link w:val="BalloonTextChar"/>
    <w:uiPriority w:val="99"/>
    <w:semiHidden/>
    <w:unhideWhenUsed/>
    <w:rsid w:val="00A31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AA6"/>
    <w:rPr>
      <w:rFonts w:ascii="Tahoma" w:hAnsi="Tahoma" w:cs="Tahoma"/>
      <w:position w:val="-1"/>
      <w:sz w:val="16"/>
      <w:szCs w:val="16"/>
      <w:lang w:eastAsia="en-US"/>
    </w:rPr>
  </w:style>
  <w:style w:type="character" w:customStyle="1" w:styleId="Heading1Char">
    <w:name w:val="Heading 1 Char"/>
    <w:basedOn w:val="DefaultParagraphFont"/>
    <w:link w:val="Heading1"/>
    <w:uiPriority w:val="9"/>
    <w:rsid w:val="000E7B4C"/>
    <w:rPr>
      <w:b/>
      <w:position w:val="-1"/>
      <w:sz w:val="48"/>
      <w:szCs w:val="48"/>
      <w:lang w:eastAsia="en-US"/>
    </w:rPr>
  </w:style>
  <w:style w:type="paragraph" w:styleId="Bibliography">
    <w:name w:val="Bibliography"/>
    <w:basedOn w:val="Normal"/>
    <w:next w:val="Normal"/>
    <w:uiPriority w:val="37"/>
    <w:unhideWhenUsed/>
    <w:rsid w:val="000E7B4C"/>
  </w:style>
  <w:style w:type="table" w:styleId="TableGrid">
    <w:name w:val="Table Grid"/>
    <w:basedOn w:val="TableNormal"/>
    <w:uiPriority w:val="59"/>
    <w:rsid w:val="00495A19"/>
    <w:pPr>
      <w:spacing w:after="0" w:line="240" w:lineRule="auto"/>
      <w:ind w:firstLine="0"/>
    </w:pPr>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9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ID"/>
    </w:rPr>
  </w:style>
  <w:style w:type="character" w:customStyle="1" w:styleId="HTMLPreformattedChar">
    <w:name w:val="HTML Preformatted Char"/>
    <w:basedOn w:val="DefaultParagraphFont"/>
    <w:link w:val="HTMLPreformatted"/>
    <w:uiPriority w:val="99"/>
    <w:rsid w:val="00495A19"/>
    <w:rPr>
      <w:rFonts w:ascii="Courier New" w:eastAsia="Times New Roman" w:hAnsi="Courier New" w:cs="Courier New"/>
      <w:sz w:val="20"/>
      <w:szCs w:val="20"/>
      <w:lang w:val="en-ID" w:eastAsia="en-US"/>
    </w:rPr>
  </w:style>
  <w:style w:type="character" w:customStyle="1" w:styleId="y2iqfc">
    <w:name w:val="y2iqfc"/>
    <w:basedOn w:val="DefaultParagraphFont"/>
    <w:rsid w:val="00495A19"/>
  </w:style>
  <w:style w:type="character" w:styleId="UnresolvedMention">
    <w:name w:val="Unresolved Mention"/>
    <w:basedOn w:val="DefaultParagraphFont"/>
    <w:uiPriority w:val="99"/>
    <w:semiHidden/>
    <w:unhideWhenUsed/>
    <w:rsid w:val="009D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2926">
      <w:bodyDiv w:val="1"/>
      <w:marLeft w:val="0"/>
      <w:marRight w:val="0"/>
      <w:marTop w:val="0"/>
      <w:marBottom w:val="0"/>
      <w:divBdr>
        <w:top w:val="none" w:sz="0" w:space="0" w:color="auto"/>
        <w:left w:val="none" w:sz="0" w:space="0" w:color="auto"/>
        <w:bottom w:val="none" w:sz="0" w:space="0" w:color="auto"/>
        <w:right w:val="none" w:sz="0" w:space="0" w:color="auto"/>
      </w:divBdr>
    </w:div>
    <w:div w:id="65811991">
      <w:bodyDiv w:val="1"/>
      <w:marLeft w:val="0"/>
      <w:marRight w:val="0"/>
      <w:marTop w:val="0"/>
      <w:marBottom w:val="0"/>
      <w:divBdr>
        <w:top w:val="none" w:sz="0" w:space="0" w:color="auto"/>
        <w:left w:val="none" w:sz="0" w:space="0" w:color="auto"/>
        <w:bottom w:val="none" w:sz="0" w:space="0" w:color="auto"/>
        <w:right w:val="none" w:sz="0" w:space="0" w:color="auto"/>
      </w:divBdr>
    </w:div>
    <w:div w:id="221644535">
      <w:bodyDiv w:val="1"/>
      <w:marLeft w:val="0"/>
      <w:marRight w:val="0"/>
      <w:marTop w:val="0"/>
      <w:marBottom w:val="0"/>
      <w:divBdr>
        <w:top w:val="none" w:sz="0" w:space="0" w:color="auto"/>
        <w:left w:val="none" w:sz="0" w:space="0" w:color="auto"/>
        <w:bottom w:val="none" w:sz="0" w:space="0" w:color="auto"/>
        <w:right w:val="none" w:sz="0" w:space="0" w:color="auto"/>
      </w:divBdr>
    </w:div>
    <w:div w:id="231237518">
      <w:bodyDiv w:val="1"/>
      <w:marLeft w:val="0"/>
      <w:marRight w:val="0"/>
      <w:marTop w:val="0"/>
      <w:marBottom w:val="0"/>
      <w:divBdr>
        <w:top w:val="none" w:sz="0" w:space="0" w:color="auto"/>
        <w:left w:val="none" w:sz="0" w:space="0" w:color="auto"/>
        <w:bottom w:val="none" w:sz="0" w:space="0" w:color="auto"/>
        <w:right w:val="none" w:sz="0" w:space="0" w:color="auto"/>
      </w:divBdr>
    </w:div>
    <w:div w:id="481044418">
      <w:bodyDiv w:val="1"/>
      <w:marLeft w:val="0"/>
      <w:marRight w:val="0"/>
      <w:marTop w:val="0"/>
      <w:marBottom w:val="0"/>
      <w:divBdr>
        <w:top w:val="none" w:sz="0" w:space="0" w:color="auto"/>
        <w:left w:val="none" w:sz="0" w:space="0" w:color="auto"/>
        <w:bottom w:val="none" w:sz="0" w:space="0" w:color="auto"/>
        <w:right w:val="none" w:sz="0" w:space="0" w:color="auto"/>
      </w:divBdr>
    </w:div>
    <w:div w:id="506482811">
      <w:bodyDiv w:val="1"/>
      <w:marLeft w:val="0"/>
      <w:marRight w:val="0"/>
      <w:marTop w:val="0"/>
      <w:marBottom w:val="0"/>
      <w:divBdr>
        <w:top w:val="none" w:sz="0" w:space="0" w:color="auto"/>
        <w:left w:val="none" w:sz="0" w:space="0" w:color="auto"/>
        <w:bottom w:val="none" w:sz="0" w:space="0" w:color="auto"/>
        <w:right w:val="none" w:sz="0" w:space="0" w:color="auto"/>
      </w:divBdr>
    </w:div>
    <w:div w:id="612204173">
      <w:bodyDiv w:val="1"/>
      <w:marLeft w:val="0"/>
      <w:marRight w:val="0"/>
      <w:marTop w:val="0"/>
      <w:marBottom w:val="0"/>
      <w:divBdr>
        <w:top w:val="none" w:sz="0" w:space="0" w:color="auto"/>
        <w:left w:val="none" w:sz="0" w:space="0" w:color="auto"/>
        <w:bottom w:val="none" w:sz="0" w:space="0" w:color="auto"/>
        <w:right w:val="none" w:sz="0" w:space="0" w:color="auto"/>
      </w:divBdr>
    </w:div>
    <w:div w:id="799883667">
      <w:bodyDiv w:val="1"/>
      <w:marLeft w:val="0"/>
      <w:marRight w:val="0"/>
      <w:marTop w:val="0"/>
      <w:marBottom w:val="0"/>
      <w:divBdr>
        <w:top w:val="none" w:sz="0" w:space="0" w:color="auto"/>
        <w:left w:val="none" w:sz="0" w:space="0" w:color="auto"/>
        <w:bottom w:val="none" w:sz="0" w:space="0" w:color="auto"/>
        <w:right w:val="none" w:sz="0" w:space="0" w:color="auto"/>
      </w:divBdr>
    </w:div>
    <w:div w:id="858928114">
      <w:bodyDiv w:val="1"/>
      <w:marLeft w:val="0"/>
      <w:marRight w:val="0"/>
      <w:marTop w:val="0"/>
      <w:marBottom w:val="0"/>
      <w:divBdr>
        <w:top w:val="none" w:sz="0" w:space="0" w:color="auto"/>
        <w:left w:val="none" w:sz="0" w:space="0" w:color="auto"/>
        <w:bottom w:val="none" w:sz="0" w:space="0" w:color="auto"/>
        <w:right w:val="none" w:sz="0" w:space="0" w:color="auto"/>
      </w:divBdr>
    </w:div>
    <w:div w:id="907885793">
      <w:bodyDiv w:val="1"/>
      <w:marLeft w:val="0"/>
      <w:marRight w:val="0"/>
      <w:marTop w:val="0"/>
      <w:marBottom w:val="0"/>
      <w:divBdr>
        <w:top w:val="none" w:sz="0" w:space="0" w:color="auto"/>
        <w:left w:val="none" w:sz="0" w:space="0" w:color="auto"/>
        <w:bottom w:val="none" w:sz="0" w:space="0" w:color="auto"/>
        <w:right w:val="none" w:sz="0" w:space="0" w:color="auto"/>
      </w:divBdr>
    </w:div>
    <w:div w:id="1299414487">
      <w:bodyDiv w:val="1"/>
      <w:marLeft w:val="0"/>
      <w:marRight w:val="0"/>
      <w:marTop w:val="0"/>
      <w:marBottom w:val="0"/>
      <w:divBdr>
        <w:top w:val="none" w:sz="0" w:space="0" w:color="auto"/>
        <w:left w:val="none" w:sz="0" w:space="0" w:color="auto"/>
        <w:bottom w:val="none" w:sz="0" w:space="0" w:color="auto"/>
        <w:right w:val="none" w:sz="0" w:space="0" w:color="auto"/>
      </w:divBdr>
    </w:div>
    <w:div w:id="1346442899">
      <w:bodyDiv w:val="1"/>
      <w:marLeft w:val="0"/>
      <w:marRight w:val="0"/>
      <w:marTop w:val="0"/>
      <w:marBottom w:val="0"/>
      <w:divBdr>
        <w:top w:val="none" w:sz="0" w:space="0" w:color="auto"/>
        <w:left w:val="none" w:sz="0" w:space="0" w:color="auto"/>
        <w:bottom w:val="none" w:sz="0" w:space="0" w:color="auto"/>
        <w:right w:val="none" w:sz="0" w:space="0" w:color="auto"/>
      </w:divBdr>
    </w:div>
    <w:div w:id="1395473078">
      <w:bodyDiv w:val="1"/>
      <w:marLeft w:val="0"/>
      <w:marRight w:val="0"/>
      <w:marTop w:val="0"/>
      <w:marBottom w:val="0"/>
      <w:divBdr>
        <w:top w:val="none" w:sz="0" w:space="0" w:color="auto"/>
        <w:left w:val="none" w:sz="0" w:space="0" w:color="auto"/>
        <w:bottom w:val="none" w:sz="0" w:space="0" w:color="auto"/>
        <w:right w:val="none" w:sz="0" w:space="0" w:color="auto"/>
      </w:divBdr>
    </w:div>
    <w:div w:id="1506751410">
      <w:bodyDiv w:val="1"/>
      <w:marLeft w:val="0"/>
      <w:marRight w:val="0"/>
      <w:marTop w:val="0"/>
      <w:marBottom w:val="0"/>
      <w:divBdr>
        <w:top w:val="none" w:sz="0" w:space="0" w:color="auto"/>
        <w:left w:val="none" w:sz="0" w:space="0" w:color="auto"/>
        <w:bottom w:val="none" w:sz="0" w:space="0" w:color="auto"/>
        <w:right w:val="none" w:sz="0" w:space="0" w:color="auto"/>
      </w:divBdr>
    </w:div>
    <w:div w:id="1573467965">
      <w:bodyDiv w:val="1"/>
      <w:marLeft w:val="0"/>
      <w:marRight w:val="0"/>
      <w:marTop w:val="0"/>
      <w:marBottom w:val="0"/>
      <w:divBdr>
        <w:top w:val="none" w:sz="0" w:space="0" w:color="auto"/>
        <w:left w:val="none" w:sz="0" w:space="0" w:color="auto"/>
        <w:bottom w:val="none" w:sz="0" w:space="0" w:color="auto"/>
        <w:right w:val="none" w:sz="0" w:space="0" w:color="auto"/>
      </w:divBdr>
    </w:div>
    <w:div w:id="1573738797">
      <w:bodyDiv w:val="1"/>
      <w:marLeft w:val="0"/>
      <w:marRight w:val="0"/>
      <w:marTop w:val="0"/>
      <w:marBottom w:val="0"/>
      <w:divBdr>
        <w:top w:val="none" w:sz="0" w:space="0" w:color="auto"/>
        <w:left w:val="none" w:sz="0" w:space="0" w:color="auto"/>
        <w:bottom w:val="none" w:sz="0" w:space="0" w:color="auto"/>
        <w:right w:val="none" w:sz="0" w:space="0" w:color="auto"/>
      </w:divBdr>
    </w:div>
    <w:div w:id="1739983293">
      <w:bodyDiv w:val="1"/>
      <w:marLeft w:val="0"/>
      <w:marRight w:val="0"/>
      <w:marTop w:val="0"/>
      <w:marBottom w:val="0"/>
      <w:divBdr>
        <w:top w:val="none" w:sz="0" w:space="0" w:color="auto"/>
        <w:left w:val="none" w:sz="0" w:space="0" w:color="auto"/>
        <w:bottom w:val="none" w:sz="0" w:space="0" w:color="auto"/>
        <w:right w:val="none" w:sz="0" w:space="0" w:color="auto"/>
      </w:divBdr>
    </w:div>
    <w:div w:id="1908035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35438/inomatika.v1i1.131" TargetMode="External"/><Relationship Id="rId4" Type="http://schemas.openxmlformats.org/officeDocument/2006/relationships/styles" Target="styles.xml"/><Relationship Id="rId9" Type="http://schemas.openxmlformats.org/officeDocument/2006/relationships/hyperlink" Target="mailto:safarmuhammad785@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uoHoo55e/WZdc49gZZONOeJvA==">CgMxLjAyCGguZ2pkZ3hzOAByITFPSVMtb3BOZlBlNmJZdEEyLUhoU0xab3ZzUVJKZDBoYQ==</go:docsCustomData>
</go:gDocsCustomXmlDataStorage>
</file>

<file path=customXml/item2.xml><?xml version="1.0" encoding="utf-8"?>
<b:Sources xmlns:b="http://schemas.openxmlformats.org/officeDocument/2006/bibliography" xmlns="http://schemas.openxmlformats.org/officeDocument/2006/bibliography" SelectedStyle="\APA.XSL" StyleName="APA" Version="6">
  <b:Source>
    <b:Tag>Mey05</b:Tag>
    <b:SourceType>Book</b:SourceType>
    <b:Guid>{F7D931EF-F9DE-44C0-8182-37EB820ED242}</b:Guid>
    <b:Author>
      <b:Author>
        <b:NameList>
          <b:Person>
            <b:Last>Meyers</b:Last>
            <b:First>Alan</b:First>
          </b:Person>
        </b:NameList>
      </b:Author>
    </b:Author>
    <b:Title>Gateways to Academic Writing: Effective, Sentence Paragraph and Essay</b:Title>
    <b:Year>2005</b:Year>
    <b:Publisher>Longman, White Plains, NY, ©2005</b:Publisher>
    <b:RefOrder>1</b:RefOrder>
  </b:Source>
  <b:Source>
    <b:Tag>Geb</b:Tag>
    <b:SourceType>JournalArticle</b:SourceType>
    <b:Guid>{E6504C4C-E506-493E-920A-201F22E49BA5}</b:Guid>
    <b:Author>
      <b:Author>
        <b:NameList>
          <b:Person>
            <b:Last>Gebhard</b:Last>
            <b:First>Jerry</b:First>
          </b:Person>
        </b:NameList>
      </b:Author>
    </b:Author>
    <b:Title>Teaching English as a Foreign or Second Language: A Teacher Self-Development and Methodology Guide</b:Title>
    <b:JournalName>California Linguistic Notes</b:JournalName>
    <b:City>2006</b:City>
    <b:Month>01</b:Month>
    <b:Publisher>Michigan: The Uniersity of Michigan Press</b:Publisher>
    <b:Year>2006</b:Year>
    <b:RefOrder>2</b:RefOrder>
  </b:Source>
  <b:Source>
    <b:Tag>Lor12</b:Tag>
    <b:SourceType>Book</b:SourceType>
    <b:Guid>{83954B82-E98F-4CF1-A9AE-566C55B5B4C1}</b:Guid>
    <b:Title>Educational Research Competencies for Analysis and Application (10th edition ed.)</b:Title>
    <b:Year>2012</b:Year>
    <b:Author>
      <b:Author>
        <b:NameList>
          <b:Person>
            <b:Last>Gay</b:Last>
            <b:First>Lorraine</b:First>
            <b:Middle>Rumbel</b:Middle>
          </b:Person>
        </b:NameList>
      </b:Author>
    </b:Author>
    <b:Publisher>New Jersey: Pearson Education</b:Publisher>
    <b:RefOrder>3</b:RefOrder>
  </b:Source>
  <b:Source>
    <b:Tag>Placeholder1</b:Tag>
    <b:SourceType>Book</b:SourceType>
    <b:Guid>{7664C3F8-1612-4A07-A577-8374AEC83D45}</b:Guid>
    <b:RefOrder>7</b:RefOrder>
  </b:Source>
  <b:Source>
    <b:Tag>Joh12</b:Tag>
    <b:SourceType>Book</b:SourceType>
    <b:Guid>{05357E77-A3F1-4088-8DB4-7F8A2A9B405A}</b:Guid>
    <b:Author>
      <b:Author>
        <b:NameList>
          <b:Person>
            <b:Last>Creswell</b:Last>
            <b:First>John</b:First>
            <b:Middle>W.</b:Middle>
          </b:Person>
        </b:NameList>
      </b:Author>
    </b:Author>
    <b:Title>Educational Research: Planning, Conducting and Evaluation Quantitative and Qualitative Research</b:Title>
    <b:Year>2012</b:Year>
    <b:Publisher>Boston: Pearson Education Inc</b:Publisher>
    <b:RefOrder>4</b:RefOrder>
  </b:Source>
  <b:Source>
    <b:Tag>Pay</b:Tag>
    <b:SourceType>JournalArticle</b:SourceType>
    <b:Guid>{9C0DBDDD-E760-4AA7-A1A7-FCE736286626}</b:Guid>
    <b:Title>Development of the Academic Writing Motivation Questionnaire</b:Title>
    <b:Publisher>Georgia: The University of Georgia</b:Publisher>
    <b:Author>
      <b:Author>
        <b:NameList>
          <b:Person>
            <b:Last>Payne</b:Last>
            <b:First>Ashley</b:First>
            <b:Middle>Renee</b:Middle>
          </b:Person>
        </b:NameList>
      </b:Author>
    </b:Author>
    <b:Year>2012</b:Year>
    <b:RefOrder>5</b:RefOrder>
  </b:Source>
  <b:Source>
    <b:Tag>Gil12</b:Tag>
    <b:SourceType>JournalArticle</b:SourceType>
    <b:Guid>{AF889662-A506-4FBE-A702-2A0919C175F9}</b:Guid>
    <b:Author>
      <b:Author>
        <b:NameList>
          <b:Person>
            <b:Last>Abbas Pourhosien Gilakjani</b:Last>
            <b:First>Lai-Mei</b:First>
            <b:Middle>Leong, Narjes Banou Sabouri</b:Middle>
          </b:Person>
        </b:NameList>
      </b:Author>
    </b:Author>
    <b:Title>A Study on the Role of Motivation in Foreign Language Learning and Teaching</b:Title>
    <b:JournalName>I..J.Modern Education and Computer Science</b:JournalName>
    <b:Year>2012</b:Year>
    <b:Pages>9-16</b:Pages>
    <b:Month>August</b:Month>
    <b:RefOrder>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DBF644-E1CF-40AD-A92D-BAFF70E9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Flaviska</dc:creator>
  <cp:lastModifiedBy>Ismail Sangkala</cp:lastModifiedBy>
  <cp:revision>2</cp:revision>
  <cp:lastPrinted>2024-07-01T09:19:00Z</cp:lastPrinted>
  <dcterms:created xsi:type="dcterms:W3CDTF">2024-10-26T09:07:00Z</dcterms:created>
  <dcterms:modified xsi:type="dcterms:W3CDTF">2024-10-26T09:07:00Z</dcterms:modified>
</cp:coreProperties>
</file>